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e海通财APP深交所</w:t>
      </w:r>
      <w:r>
        <w:rPr>
          <w:rFonts w:hint="eastAsia"/>
        </w:rPr>
        <w:t>网络投票</w:t>
      </w:r>
      <w:r>
        <w:rPr>
          <w:rFonts w:hint="eastAsia"/>
          <w:lang w:val="en-US" w:eastAsia="zh-CN"/>
        </w:rPr>
        <w:t>指引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打开“e海通财”交易软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件后，先点击下方的“交易”按钮</w:t>
      </w:r>
      <w:r>
        <w:drawing>
          <wp:inline distT="0" distB="0" distL="114300" distR="114300">
            <wp:extent cx="388620" cy="4114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点击上方的“登录”按钮</w:t>
      </w:r>
      <w:r>
        <w:drawing>
          <wp:inline distT="0" distB="0" distL="114300" distR="114300">
            <wp:extent cx="487680" cy="34290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，进入账号登录页面。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输入10位资金账号和6位交易密码和通讯密码后，点击登录。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800735</wp:posOffset>
                </wp:positionV>
                <wp:extent cx="510540" cy="0"/>
                <wp:effectExtent l="0" t="50800" r="7620" b="5588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5345" y="4365625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7.35pt;margin-top:63.05pt;height:0pt;width:40.2pt;z-index:251658240;mso-width-relative:page;mso-height-relative:page;" filled="f" stroked="t" coordsize="21600,21600" o:gfxdata="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vRdAjXAAAACwEAAA8AAAAAAAAAAQAgAAAAIgAAAGRy&#10;cy9kb3ducmV2LnhtbFBLAQIUABQAAAAIAIdO4kCki33VBgIAAK4DAAAOAAAAAAAAAAEAIAAAACYB&#10;AABkcnMvZTJvRG9jLnhtbFBLBQYAAAAABgAGAFkBAACeBQAAAAA=&#10;">
                <v:fill on="f" focussize="0,0"/>
                <v:stroke weight="1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86000" cy="4100195"/>
            <wp:effectExtent l="0" t="0" r="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10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19020" cy="4123055"/>
            <wp:effectExtent l="0" t="0" r="12700" b="6985"/>
            <wp:docPr id="4" name="图片 4" descr="57537505050754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53750505075405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手指向上滑动，将页面拉到底，点击“网络投票”。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86000" cy="4062095"/>
            <wp:effectExtent l="0" t="0" r="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选择想要投票的股票，并点击右侧的“投票”按钮。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56790" cy="4013200"/>
            <wp:effectExtent l="0" t="0" r="13970" b="10160"/>
            <wp:docPr id="9" name="图片 9" descr="76255859998191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25585999819189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投票页面后，根据您的情况对议案进行投票。【非累积投票议案】：可直接选择“同意”、“反对”或“弃权”投票；【累积型投票议案】：依照您持有的股数计算可投票的总数。可投票总数=股东持股人数*当选人数。投票时，您既可用所有的投票权集中投票选举一人，也可分散投票选举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47900" cy="3997325"/>
            <wp:effectExtent l="0" t="0" r="7620" b="10795"/>
            <wp:docPr id="10" name="图片 10" descr="5014144444385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1414444438522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0D999"/>
    <w:multiLevelType w:val="singleLevel"/>
    <w:tmpl w:val="59B0D99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36B9F"/>
    <w:rsid w:val="32636B9F"/>
    <w:rsid w:val="5CE62BBA"/>
    <w:rsid w:val="5EE61ED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2017-09-07T05:14:00Z</dcterms:created>
  <dc:creator>lenovo</dc:creator>
  <cp:lastModifiedBy>lenovo</cp:lastModifiedBy>
  <dcterms:modified xsi:type="dcterms:W3CDTF">2017-09-07T06:29:00Z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