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49" w:rsidRDefault="00232B49">
      <w:pPr>
        <w:spacing w:line="360" w:lineRule="auto"/>
        <w:jc w:val="center"/>
        <w:rPr>
          <w:rFonts w:ascii="宋体" w:hAnsi="宋体"/>
          <w:b/>
          <w:spacing w:val="10"/>
          <w:sz w:val="52"/>
        </w:rPr>
      </w:pPr>
    </w:p>
    <w:p w:rsidR="00232B49" w:rsidRDefault="00232B49">
      <w:pPr>
        <w:spacing w:line="360" w:lineRule="auto"/>
        <w:jc w:val="center"/>
        <w:rPr>
          <w:rFonts w:ascii="宋体" w:hAnsi="宋体"/>
          <w:b/>
          <w:sz w:val="42"/>
        </w:rPr>
      </w:pPr>
    </w:p>
    <w:p w:rsidR="00232B49" w:rsidRDefault="00232B49">
      <w:pPr>
        <w:spacing w:line="360" w:lineRule="auto"/>
        <w:jc w:val="center"/>
        <w:rPr>
          <w:rFonts w:ascii="宋体" w:hAnsi="宋体"/>
          <w:b/>
          <w:spacing w:val="4"/>
          <w:sz w:val="48"/>
        </w:rPr>
      </w:pPr>
    </w:p>
    <w:p w:rsidR="00232B49" w:rsidRDefault="006F47A5">
      <w:pPr>
        <w:spacing w:line="360" w:lineRule="auto"/>
        <w:jc w:val="center"/>
        <w:rPr>
          <w:rFonts w:ascii="宋体" w:hAnsi="宋体"/>
          <w:b/>
          <w:spacing w:val="4"/>
          <w:sz w:val="56"/>
        </w:rPr>
      </w:pPr>
      <w:r>
        <w:rPr>
          <w:rFonts w:ascii="宋体" w:hAnsi="宋体" w:hint="eastAsia"/>
          <w:b/>
          <w:spacing w:val="4"/>
          <w:sz w:val="56"/>
        </w:rPr>
        <w:t>海通证券股份有限公司</w:t>
      </w:r>
    </w:p>
    <w:p w:rsidR="00232B49" w:rsidRDefault="006F47A5">
      <w:pPr>
        <w:spacing w:line="360" w:lineRule="auto"/>
        <w:jc w:val="center"/>
        <w:rPr>
          <w:rFonts w:ascii="宋体" w:hAnsi="宋体"/>
          <w:b/>
          <w:spacing w:val="4"/>
          <w:sz w:val="56"/>
        </w:rPr>
      </w:pPr>
      <w:r>
        <w:rPr>
          <w:rFonts w:ascii="宋体" w:hAnsi="宋体" w:hint="eastAsia"/>
          <w:b/>
          <w:spacing w:val="4"/>
          <w:sz w:val="56"/>
        </w:rPr>
        <w:t>专家交易系统开发平台采购项目</w:t>
      </w:r>
    </w:p>
    <w:p w:rsidR="00232B49" w:rsidRDefault="00232B49">
      <w:pPr>
        <w:spacing w:line="360" w:lineRule="auto"/>
        <w:jc w:val="center"/>
        <w:rPr>
          <w:rFonts w:ascii="宋体" w:hAnsi="宋体"/>
          <w:b/>
          <w:spacing w:val="4"/>
          <w:sz w:val="48"/>
        </w:rPr>
      </w:pPr>
    </w:p>
    <w:p w:rsidR="00232B49" w:rsidRDefault="006F47A5">
      <w:pPr>
        <w:spacing w:line="360" w:lineRule="auto"/>
        <w:jc w:val="center"/>
        <w:rPr>
          <w:rFonts w:ascii="宋体" w:hAnsi="宋体"/>
          <w:b/>
          <w:sz w:val="96"/>
        </w:rPr>
      </w:pPr>
      <w:r>
        <w:rPr>
          <w:rFonts w:ascii="宋体" w:hAnsi="宋体" w:hint="eastAsia"/>
          <w:b/>
          <w:spacing w:val="4"/>
          <w:sz w:val="96"/>
        </w:rPr>
        <w:t>招 标 文 件</w:t>
      </w:r>
    </w:p>
    <w:p w:rsidR="00232B49" w:rsidRDefault="00232B49">
      <w:pPr>
        <w:tabs>
          <w:tab w:val="right" w:leader="middleDot" w:pos="6804"/>
        </w:tabs>
        <w:spacing w:line="360" w:lineRule="auto"/>
        <w:jc w:val="center"/>
        <w:rPr>
          <w:rFonts w:ascii="宋体" w:hAnsi="宋体"/>
          <w:b/>
          <w:sz w:val="44"/>
        </w:rPr>
      </w:pPr>
    </w:p>
    <w:p w:rsidR="00232B49" w:rsidRDefault="00232B49">
      <w:pPr>
        <w:tabs>
          <w:tab w:val="right" w:leader="middleDot" w:pos="6804"/>
        </w:tabs>
        <w:spacing w:line="360" w:lineRule="auto"/>
        <w:jc w:val="center"/>
        <w:rPr>
          <w:rFonts w:ascii="宋体" w:hAnsi="宋体"/>
          <w:b/>
          <w:sz w:val="44"/>
        </w:rPr>
      </w:pPr>
    </w:p>
    <w:p w:rsidR="00232B49" w:rsidRDefault="00232B49">
      <w:pPr>
        <w:tabs>
          <w:tab w:val="right" w:leader="middleDot" w:pos="6804"/>
        </w:tabs>
        <w:spacing w:line="360" w:lineRule="auto"/>
        <w:jc w:val="center"/>
        <w:rPr>
          <w:rFonts w:ascii="宋体" w:hAnsi="宋体"/>
          <w:b/>
          <w:sz w:val="44"/>
        </w:rPr>
      </w:pPr>
    </w:p>
    <w:p w:rsidR="00232B49" w:rsidRDefault="00232B49">
      <w:pPr>
        <w:tabs>
          <w:tab w:val="right" w:leader="middleDot" w:pos="6804"/>
        </w:tabs>
        <w:spacing w:line="360" w:lineRule="auto"/>
        <w:jc w:val="center"/>
        <w:rPr>
          <w:rFonts w:ascii="宋体" w:hAnsi="宋体"/>
          <w:b/>
          <w:sz w:val="44"/>
        </w:rPr>
      </w:pPr>
    </w:p>
    <w:p w:rsidR="00232B49" w:rsidRDefault="006F47A5">
      <w:pPr>
        <w:spacing w:line="360" w:lineRule="auto"/>
        <w:ind w:firstLine="643"/>
        <w:jc w:val="center"/>
        <w:rPr>
          <w:rFonts w:ascii="宋体" w:hAnsi="宋体"/>
          <w:b/>
          <w:sz w:val="32"/>
        </w:rPr>
      </w:pPr>
      <w:r>
        <w:rPr>
          <w:rFonts w:ascii="宋体" w:hAnsi="宋体" w:hint="eastAsia"/>
          <w:b/>
          <w:sz w:val="32"/>
        </w:rPr>
        <w:t>招标采购方：海通证券股份有限公司</w:t>
      </w:r>
    </w:p>
    <w:p w:rsidR="00232B49" w:rsidRDefault="00232B49">
      <w:pPr>
        <w:spacing w:line="360" w:lineRule="auto"/>
        <w:jc w:val="center"/>
        <w:rPr>
          <w:rFonts w:ascii="宋体" w:hAnsi="宋体"/>
          <w:b/>
          <w:sz w:val="32"/>
        </w:rPr>
      </w:pPr>
    </w:p>
    <w:p w:rsidR="00232B49" w:rsidRDefault="006F47A5">
      <w:pPr>
        <w:spacing w:line="360" w:lineRule="auto"/>
        <w:jc w:val="center"/>
        <w:rPr>
          <w:rFonts w:ascii="宋体" w:hAnsi="宋体"/>
          <w:b/>
          <w:sz w:val="32"/>
          <w:szCs w:val="32"/>
        </w:rPr>
      </w:pPr>
      <w:r>
        <w:rPr>
          <w:rFonts w:ascii="宋体" w:hAnsi="宋体" w:hint="eastAsia"/>
          <w:b/>
          <w:sz w:val="32"/>
          <w:szCs w:val="32"/>
        </w:rPr>
        <w:t>二○一八 年二月</w:t>
      </w:r>
    </w:p>
    <w:p w:rsidR="00232B49" w:rsidRDefault="006F47A5">
      <w:pPr>
        <w:tabs>
          <w:tab w:val="right" w:leader="middleDot" w:pos="6804"/>
        </w:tabs>
        <w:spacing w:line="360" w:lineRule="auto"/>
        <w:jc w:val="center"/>
        <w:rPr>
          <w:rFonts w:ascii="宋体" w:hAnsi="宋体"/>
          <w:b/>
          <w:sz w:val="36"/>
        </w:rPr>
      </w:pPr>
      <w:r>
        <w:rPr>
          <w:rFonts w:ascii="宋体" w:hAnsi="宋体"/>
          <w:b/>
          <w:sz w:val="32"/>
          <w:szCs w:val="32"/>
        </w:rPr>
        <w:br w:type="page"/>
      </w:r>
      <w:r>
        <w:rPr>
          <w:rFonts w:ascii="宋体" w:hAnsi="宋体" w:hint="eastAsia"/>
          <w:b/>
          <w:sz w:val="36"/>
        </w:rPr>
        <w:lastRenderedPageBreak/>
        <w:t>目    录</w:t>
      </w:r>
    </w:p>
    <w:p w:rsidR="00232B49" w:rsidRDefault="006E3DE6">
      <w:pPr>
        <w:pStyle w:val="10"/>
        <w:tabs>
          <w:tab w:val="right" w:leader="dot" w:pos="8296"/>
        </w:tabs>
        <w:rPr>
          <w:rFonts w:ascii="Calibri" w:hAnsi="Calibri"/>
          <w:b w:val="0"/>
          <w:bCs w:val="0"/>
          <w:caps w:val="0"/>
          <w:szCs w:val="22"/>
        </w:rPr>
      </w:pPr>
      <w:r w:rsidRPr="006E3DE6">
        <w:fldChar w:fldCharType="begin"/>
      </w:r>
      <w:r w:rsidR="006F47A5">
        <w:instrText xml:space="preserve"> TOC \o "1-3" \h \z \u </w:instrText>
      </w:r>
      <w:r w:rsidRPr="006E3DE6">
        <w:fldChar w:fldCharType="separate"/>
      </w:r>
      <w:hyperlink w:anchor="_Toc501717009" w:history="1">
        <w:r w:rsidR="006F47A5">
          <w:rPr>
            <w:rStyle w:val="af5"/>
            <w:rFonts w:hint="eastAsia"/>
          </w:rPr>
          <w:t>第一章</w:t>
        </w:r>
        <w:r w:rsidR="006F47A5">
          <w:rPr>
            <w:rStyle w:val="af5"/>
          </w:rPr>
          <w:t xml:space="preserve"> </w:t>
        </w:r>
        <w:r w:rsidR="006F47A5">
          <w:rPr>
            <w:rStyle w:val="af5"/>
            <w:rFonts w:hint="eastAsia"/>
          </w:rPr>
          <w:t>招标公告</w:t>
        </w:r>
        <w:r w:rsidR="006F47A5">
          <w:tab/>
        </w:r>
        <w:r>
          <w:fldChar w:fldCharType="begin"/>
        </w:r>
        <w:r w:rsidR="006F47A5">
          <w:instrText xml:space="preserve"> PAGEREF _Toc501717009 \h </w:instrText>
        </w:r>
        <w:r>
          <w:fldChar w:fldCharType="separate"/>
        </w:r>
        <w:r w:rsidR="006F47A5">
          <w:t>2</w:t>
        </w:r>
        <w:r>
          <w:fldChar w:fldCharType="end"/>
        </w:r>
      </w:hyperlink>
    </w:p>
    <w:p w:rsidR="00232B49" w:rsidRDefault="006E3DE6">
      <w:pPr>
        <w:pStyle w:val="10"/>
        <w:tabs>
          <w:tab w:val="right" w:leader="dot" w:pos="8296"/>
        </w:tabs>
        <w:rPr>
          <w:rFonts w:ascii="Calibri" w:hAnsi="Calibri"/>
          <w:b w:val="0"/>
          <w:bCs w:val="0"/>
          <w:caps w:val="0"/>
          <w:szCs w:val="22"/>
        </w:rPr>
      </w:pPr>
      <w:hyperlink w:anchor="_Toc501717010" w:history="1">
        <w:r w:rsidR="006F47A5">
          <w:rPr>
            <w:rStyle w:val="af5"/>
            <w:rFonts w:hint="eastAsia"/>
          </w:rPr>
          <w:t>第二章</w:t>
        </w:r>
        <w:r w:rsidR="006F47A5">
          <w:rPr>
            <w:rStyle w:val="af5"/>
          </w:rPr>
          <w:t xml:space="preserve"> </w:t>
        </w:r>
        <w:r w:rsidR="006F47A5">
          <w:rPr>
            <w:rStyle w:val="af5"/>
            <w:rFonts w:hint="eastAsia"/>
          </w:rPr>
          <w:t>投标须知</w:t>
        </w:r>
        <w:r w:rsidR="006F47A5">
          <w:tab/>
        </w:r>
        <w:r>
          <w:fldChar w:fldCharType="begin"/>
        </w:r>
        <w:r w:rsidR="006F47A5">
          <w:instrText xml:space="preserve"> PAGEREF _Toc501717010 \h </w:instrText>
        </w:r>
        <w:r>
          <w:fldChar w:fldCharType="separate"/>
        </w:r>
        <w:r w:rsidR="006F47A5">
          <w:t>4</w:t>
        </w:r>
        <w:r>
          <w:fldChar w:fldCharType="end"/>
        </w:r>
      </w:hyperlink>
    </w:p>
    <w:p w:rsidR="00232B49" w:rsidRDefault="006E3DE6">
      <w:pPr>
        <w:pStyle w:val="21"/>
        <w:tabs>
          <w:tab w:val="right" w:leader="dot" w:pos="8296"/>
        </w:tabs>
        <w:rPr>
          <w:rFonts w:ascii="Calibri" w:hAnsi="Calibri"/>
          <w:szCs w:val="22"/>
        </w:rPr>
      </w:pPr>
      <w:hyperlink w:anchor="_Toc501717011" w:history="1">
        <w:r w:rsidR="006F47A5">
          <w:rPr>
            <w:rStyle w:val="af5"/>
            <w:rFonts w:ascii="宋体" w:hAnsi="宋体" w:hint="eastAsia"/>
            <w:kern w:val="32"/>
          </w:rPr>
          <w:t>一、招标说明</w:t>
        </w:r>
        <w:r w:rsidR="006F47A5">
          <w:tab/>
        </w:r>
        <w:r>
          <w:fldChar w:fldCharType="begin"/>
        </w:r>
        <w:r w:rsidR="006F47A5">
          <w:instrText xml:space="preserve"> PAGEREF _Toc501717011 \h </w:instrText>
        </w:r>
        <w:r>
          <w:fldChar w:fldCharType="separate"/>
        </w:r>
        <w:r w:rsidR="006F47A5">
          <w:t>5</w:t>
        </w:r>
        <w:r>
          <w:fldChar w:fldCharType="end"/>
        </w:r>
      </w:hyperlink>
    </w:p>
    <w:p w:rsidR="00232B49" w:rsidRDefault="006E3DE6">
      <w:pPr>
        <w:pStyle w:val="21"/>
        <w:tabs>
          <w:tab w:val="right" w:leader="dot" w:pos="8296"/>
        </w:tabs>
        <w:rPr>
          <w:rFonts w:ascii="Calibri" w:hAnsi="Calibri"/>
          <w:szCs w:val="22"/>
        </w:rPr>
      </w:pPr>
      <w:hyperlink w:anchor="_Toc501717012" w:history="1">
        <w:r w:rsidR="006F47A5">
          <w:rPr>
            <w:rStyle w:val="af5"/>
            <w:rFonts w:ascii="宋体" w:hAnsi="宋体" w:hint="eastAsia"/>
            <w:kern w:val="32"/>
          </w:rPr>
          <w:t>二、投标文件的编写</w:t>
        </w:r>
        <w:r w:rsidR="006F47A5">
          <w:tab/>
        </w:r>
        <w:r>
          <w:fldChar w:fldCharType="begin"/>
        </w:r>
        <w:r w:rsidR="006F47A5">
          <w:instrText xml:space="preserve"> PAGEREF _Toc501717012 \h </w:instrText>
        </w:r>
        <w:r>
          <w:fldChar w:fldCharType="separate"/>
        </w:r>
        <w:r w:rsidR="006F47A5">
          <w:t>7</w:t>
        </w:r>
        <w:r>
          <w:fldChar w:fldCharType="end"/>
        </w:r>
      </w:hyperlink>
    </w:p>
    <w:p w:rsidR="00232B49" w:rsidRDefault="006E3DE6">
      <w:pPr>
        <w:pStyle w:val="21"/>
        <w:tabs>
          <w:tab w:val="right" w:leader="dot" w:pos="8296"/>
        </w:tabs>
        <w:rPr>
          <w:rFonts w:ascii="Calibri" w:hAnsi="Calibri"/>
          <w:szCs w:val="22"/>
        </w:rPr>
      </w:pPr>
      <w:hyperlink w:anchor="_Toc501717013" w:history="1">
        <w:r w:rsidR="006F47A5">
          <w:rPr>
            <w:rStyle w:val="af5"/>
            <w:rFonts w:ascii="宋体" w:hAnsi="宋体" w:hint="eastAsia"/>
            <w:kern w:val="32"/>
          </w:rPr>
          <w:t>三、投标文件的递交</w:t>
        </w:r>
        <w:r w:rsidR="006F47A5">
          <w:tab/>
        </w:r>
        <w:r>
          <w:fldChar w:fldCharType="begin"/>
        </w:r>
        <w:r w:rsidR="006F47A5">
          <w:instrText xml:space="preserve"> PAGEREF _Toc501717013 \h </w:instrText>
        </w:r>
        <w:r>
          <w:fldChar w:fldCharType="separate"/>
        </w:r>
        <w:r w:rsidR="006F47A5">
          <w:t>9</w:t>
        </w:r>
        <w:r>
          <w:fldChar w:fldCharType="end"/>
        </w:r>
      </w:hyperlink>
    </w:p>
    <w:p w:rsidR="00232B49" w:rsidRDefault="006E3DE6">
      <w:pPr>
        <w:pStyle w:val="21"/>
        <w:tabs>
          <w:tab w:val="right" w:leader="dot" w:pos="8296"/>
        </w:tabs>
        <w:rPr>
          <w:rFonts w:ascii="Calibri" w:hAnsi="Calibri"/>
          <w:szCs w:val="22"/>
        </w:rPr>
      </w:pPr>
      <w:hyperlink w:anchor="_Toc501717014" w:history="1">
        <w:r w:rsidR="006F47A5">
          <w:rPr>
            <w:rStyle w:val="af5"/>
            <w:rFonts w:ascii="宋体" w:hAnsi="宋体" w:hint="eastAsia"/>
            <w:kern w:val="32"/>
          </w:rPr>
          <w:t>四、评审委员会的组建</w:t>
        </w:r>
        <w:r w:rsidR="006F47A5">
          <w:tab/>
        </w:r>
        <w:r>
          <w:fldChar w:fldCharType="begin"/>
        </w:r>
        <w:r w:rsidR="006F47A5">
          <w:instrText xml:space="preserve"> PAGEREF _Toc501717014 \h </w:instrText>
        </w:r>
        <w:r>
          <w:fldChar w:fldCharType="separate"/>
        </w:r>
        <w:r w:rsidR="006F47A5">
          <w:t>9</w:t>
        </w:r>
        <w:r>
          <w:fldChar w:fldCharType="end"/>
        </w:r>
      </w:hyperlink>
    </w:p>
    <w:p w:rsidR="00232B49" w:rsidRDefault="006E3DE6">
      <w:pPr>
        <w:pStyle w:val="21"/>
        <w:tabs>
          <w:tab w:val="right" w:leader="dot" w:pos="8296"/>
        </w:tabs>
        <w:rPr>
          <w:rFonts w:ascii="Calibri" w:hAnsi="Calibri"/>
          <w:szCs w:val="22"/>
        </w:rPr>
      </w:pPr>
      <w:hyperlink w:anchor="_Toc501717015" w:history="1">
        <w:r w:rsidR="006F47A5">
          <w:rPr>
            <w:rStyle w:val="af5"/>
            <w:rFonts w:ascii="宋体" w:hAnsi="宋体" w:hint="eastAsia"/>
            <w:kern w:val="32"/>
          </w:rPr>
          <w:t>五、开标和评标</w:t>
        </w:r>
        <w:r w:rsidR="006F47A5">
          <w:tab/>
        </w:r>
        <w:r>
          <w:fldChar w:fldCharType="begin"/>
        </w:r>
        <w:r w:rsidR="006F47A5">
          <w:instrText xml:space="preserve"> PAGEREF _Toc501717015 \h </w:instrText>
        </w:r>
        <w:r>
          <w:fldChar w:fldCharType="separate"/>
        </w:r>
        <w:r w:rsidR="006F47A5">
          <w:t>10</w:t>
        </w:r>
        <w:r>
          <w:fldChar w:fldCharType="end"/>
        </w:r>
      </w:hyperlink>
    </w:p>
    <w:p w:rsidR="00232B49" w:rsidRDefault="006E3DE6">
      <w:pPr>
        <w:pStyle w:val="21"/>
        <w:tabs>
          <w:tab w:val="right" w:leader="dot" w:pos="8296"/>
        </w:tabs>
        <w:rPr>
          <w:rFonts w:ascii="Calibri" w:hAnsi="Calibri"/>
          <w:szCs w:val="22"/>
        </w:rPr>
      </w:pPr>
      <w:hyperlink w:anchor="_Toc501717016" w:history="1">
        <w:r w:rsidR="006F47A5">
          <w:rPr>
            <w:rStyle w:val="af5"/>
            <w:rFonts w:ascii="宋体" w:hAnsi="宋体" w:hint="eastAsia"/>
            <w:kern w:val="32"/>
          </w:rPr>
          <w:t>六、评标方法及标准</w:t>
        </w:r>
        <w:r w:rsidR="006F47A5">
          <w:tab/>
        </w:r>
        <w:r>
          <w:fldChar w:fldCharType="begin"/>
        </w:r>
        <w:r w:rsidR="006F47A5">
          <w:instrText xml:space="preserve"> PAGEREF _Toc501717016 \h </w:instrText>
        </w:r>
        <w:r>
          <w:fldChar w:fldCharType="separate"/>
        </w:r>
        <w:r w:rsidR="006F47A5">
          <w:t>12</w:t>
        </w:r>
        <w:r>
          <w:fldChar w:fldCharType="end"/>
        </w:r>
      </w:hyperlink>
    </w:p>
    <w:p w:rsidR="00232B49" w:rsidRDefault="006E3DE6">
      <w:pPr>
        <w:pStyle w:val="21"/>
        <w:tabs>
          <w:tab w:val="right" w:leader="dot" w:pos="8296"/>
        </w:tabs>
        <w:rPr>
          <w:rFonts w:ascii="Calibri" w:hAnsi="Calibri"/>
          <w:szCs w:val="22"/>
        </w:rPr>
      </w:pPr>
      <w:hyperlink w:anchor="_Toc501717017" w:history="1">
        <w:r w:rsidR="006F47A5">
          <w:rPr>
            <w:rStyle w:val="af5"/>
            <w:rFonts w:ascii="宋体" w:hAnsi="宋体" w:hint="eastAsia"/>
            <w:kern w:val="32"/>
          </w:rPr>
          <w:t>七、中标及合同签订</w:t>
        </w:r>
        <w:r w:rsidR="006F47A5">
          <w:tab/>
        </w:r>
        <w:r>
          <w:fldChar w:fldCharType="begin"/>
        </w:r>
        <w:r w:rsidR="006F47A5">
          <w:instrText xml:space="preserve"> PAGEREF _Toc501717017 \h </w:instrText>
        </w:r>
        <w:r>
          <w:fldChar w:fldCharType="separate"/>
        </w:r>
        <w:r w:rsidR="006F47A5">
          <w:t>15</w:t>
        </w:r>
        <w:r>
          <w:fldChar w:fldCharType="end"/>
        </w:r>
      </w:hyperlink>
    </w:p>
    <w:p w:rsidR="00232B49" w:rsidRDefault="006E3DE6">
      <w:pPr>
        <w:pStyle w:val="10"/>
        <w:tabs>
          <w:tab w:val="right" w:leader="dot" w:pos="8296"/>
        </w:tabs>
        <w:rPr>
          <w:rFonts w:ascii="Calibri" w:hAnsi="Calibri"/>
          <w:b w:val="0"/>
          <w:bCs w:val="0"/>
          <w:caps w:val="0"/>
          <w:szCs w:val="22"/>
        </w:rPr>
      </w:pPr>
      <w:hyperlink w:anchor="_Toc501717018" w:history="1">
        <w:r w:rsidR="006F47A5">
          <w:rPr>
            <w:rStyle w:val="af5"/>
            <w:rFonts w:hint="eastAsia"/>
          </w:rPr>
          <w:t>第三章</w:t>
        </w:r>
        <w:r w:rsidR="006F47A5">
          <w:rPr>
            <w:rStyle w:val="af5"/>
          </w:rPr>
          <w:t xml:space="preserve"> </w:t>
        </w:r>
        <w:r w:rsidR="006F47A5">
          <w:rPr>
            <w:rStyle w:val="af5"/>
            <w:rFonts w:hint="eastAsia"/>
          </w:rPr>
          <w:t>技术要求</w:t>
        </w:r>
        <w:r w:rsidR="006F47A5">
          <w:tab/>
        </w:r>
        <w:r>
          <w:fldChar w:fldCharType="begin"/>
        </w:r>
        <w:r w:rsidR="006F47A5">
          <w:instrText xml:space="preserve"> PAGEREF _Toc501717018 \h </w:instrText>
        </w:r>
        <w:r>
          <w:fldChar w:fldCharType="separate"/>
        </w:r>
        <w:r w:rsidR="006F47A5">
          <w:t>15</w:t>
        </w:r>
        <w:r>
          <w:fldChar w:fldCharType="end"/>
        </w:r>
      </w:hyperlink>
    </w:p>
    <w:p w:rsidR="00232B49" w:rsidRDefault="006E3DE6">
      <w:pPr>
        <w:pStyle w:val="10"/>
        <w:tabs>
          <w:tab w:val="right" w:leader="dot" w:pos="8296"/>
        </w:tabs>
        <w:rPr>
          <w:rFonts w:ascii="Calibri" w:hAnsi="Calibri"/>
          <w:b w:val="0"/>
          <w:bCs w:val="0"/>
          <w:caps w:val="0"/>
          <w:szCs w:val="22"/>
        </w:rPr>
      </w:pPr>
      <w:hyperlink w:anchor="_Toc501717019" w:history="1">
        <w:r w:rsidR="006F47A5">
          <w:rPr>
            <w:rStyle w:val="af5"/>
            <w:rFonts w:hint="eastAsia"/>
          </w:rPr>
          <w:t>第四章</w:t>
        </w:r>
        <w:r w:rsidR="006F47A5">
          <w:rPr>
            <w:rStyle w:val="af5"/>
          </w:rPr>
          <w:t xml:space="preserve"> </w:t>
        </w:r>
        <w:r w:rsidR="006F47A5">
          <w:rPr>
            <w:rStyle w:val="af5"/>
            <w:rFonts w:hint="eastAsia"/>
          </w:rPr>
          <w:t>商务报价要求</w:t>
        </w:r>
        <w:r w:rsidR="006F47A5">
          <w:tab/>
        </w:r>
        <w:r>
          <w:fldChar w:fldCharType="begin"/>
        </w:r>
        <w:r w:rsidR="006F47A5">
          <w:instrText xml:space="preserve"> PAGEREF _Toc501717019 \h </w:instrText>
        </w:r>
        <w:r>
          <w:fldChar w:fldCharType="separate"/>
        </w:r>
        <w:r w:rsidR="006F47A5">
          <w:t>17</w:t>
        </w:r>
        <w:r>
          <w:fldChar w:fldCharType="end"/>
        </w:r>
      </w:hyperlink>
    </w:p>
    <w:p w:rsidR="00232B49" w:rsidRDefault="006E3DE6">
      <w:pPr>
        <w:pStyle w:val="10"/>
        <w:tabs>
          <w:tab w:val="right" w:leader="dot" w:pos="8296"/>
        </w:tabs>
        <w:rPr>
          <w:rFonts w:ascii="Calibri" w:hAnsi="Calibri"/>
          <w:b w:val="0"/>
          <w:bCs w:val="0"/>
          <w:caps w:val="0"/>
          <w:szCs w:val="22"/>
        </w:rPr>
      </w:pPr>
      <w:hyperlink w:anchor="_Toc501717020" w:history="1">
        <w:r w:rsidR="006F47A5">
          <w:rPr>
            <w:rStyle w:val="af5"/>
            <w:rFonts w:hint="eastAsia"/>
          </w:rPr>
          <w:t>第五章</w:t>
        </w:r>
        <w:r w:rsidR="006F47A5">
          <w:rPr>
            <w:rStyle w:val="af5"/>
          </w:rPr>
          <w:t xml:space="preserve"> </w:t>
        </w:r>
        <w:r w:rsidR="006F47A5">
          <w:rPr>
            <w:rStyle w:val="af5"/>
            <w:rFonts w:hint="eastAsia"/>
          </w:rPr>
          <w:t>合同主要条款</w:t>
        </w:r>
        <w:r w:rsidR="006F47A5">
          <w:tab/>
        </w:r>
        <w:r>
          <w:fldChar w:fldCharType="begin"/>
        </w:r>
        <w:r w:rsidR="006F47A5">
          <w:instrText xml:space="preserve"> PAGEREF _Toc501717020 \h </w:instrText>
        </w:r>
        <w:r>
          <w:fldChar w:fldCharType="separate"/>
        </w:r>
        <w:r w:rsidR="006F47A5">
          <w:t>21</w:t>
        </w:r>
        <w:r>
          <w:fldChar w:fldCharType="end"/>
        </w:r>
      </w:hyperlink>
    </w:p>
    <w:p w:rsidR="00232B49" w:rsidRDefault="006E3DE6">
      <w:pPr>
        <w:pStyle w:val="10"/>
        <w:tabs>
          <w:tab w:val="right" w:leader="dot" w:pos="8296"/>
        </w:tabs>
        <w:rPr>
          <w:rFonts w:ascii="Calibri" w:hAnsi="Calibri"/>
          <w:b w:val="0"/>
          <w:bCs w:val="0"/>
          <w:caps w:val="0"/>
          <w:szCs w:val="22"/>
        </w:rPr>
      </w:pPr>
      <w:hyperlink w:anchor="_Toc501717021" w:history="1">
        <w:r w:rsidR="006F47A5">
          <w:rPr>
            <w:rStyle w:val="af5"/>
            <w:rFonts w:hint="eastAsia"/>
          </w:rPr>
          <w:t>第六章</w:t>
        </w:r>
        <w:r w:rsidR="006F47A5">
          <w:rPr>
            <w:rStyle w:val="af5"/>
          </w:rPr>
          <w:t xml:space="preserve"> </w:t>
        </w:r>
        <w:r w:rsidR="006F47A5">
          <w:rPr>
            <w:rStyle w:val="af5"/>
            <w:rFonts w:hint="eastAsia"/>
          </w:rPr>
          <w:t>投标文件格式</w:t>
        </w:r>
        <w:r w:rsidR="006F47A5">
          <w:tab/>
        </w:r>
        <w:r>
          <w:fldChar w:fldCharType="begin"/>
        </w:r>
        <w:r w:rsidR="006F47A5">
          <w:instrText xml:space="preserve"> PAGEREF _Toc501717021 \h </w:instrText>
        </w:r>
        <w:r>
          <w:fldChar w:fldCharType="separate"/>
        </w:r>
        <w:r w:rsidR="006F47A5">
          <w:t>25</w:t>
        </w:r>
        <w:r>
          <w:fldChar w:fldCharType="end"/>
        </w:r>
      </w:hyperlink>
    </w:p>
    <w:p w:rsidR="00232B49" w:rsidRDefault="006E3DE6">
      <w:r>
        <w:fldChar w:fldCharType="end"/>
      </w:r>
    </w:p>
    <w:p w:rsidR="00232B49" w:rsidRDefault="00232B49"/>
    <w:p w:rsidR="00232B49" w:rsidRDefault="00232B49"/>
    <w:p w:rsidR="00232B49" w:rsidRDefault="00232B49"/>
    <w:p w:rsidR="00232B49" w:rsidRDefault="00232B49"/>
    <w:p w:rsidR="00232B49" w:rsidRDefault="00232B49"/>
    <w:p w:rsidR="00232B49" w:rsidRDefault="00232B49"/>
    <w:p w:rsidR="00232B49" w:rsidRDefault="00232B49"/>
    <w:p w:rsidR="00232B49" w:rsidRDefault="00232B49"/>
    <w:p w:rsidR="00232B49" w:rsidRDefault="00232B49"/>
    <w:p w:rsidR="00232B49" w:rsidRDefault="00232B49"/>
    <w:p w:rsidR="00232B49" w:rsidRDefault="00232B49"/>
    <w:p w:rsidR="00232B49" w:rsidRDefault="006F47A5">
      <w:pPr>
        <w:pStyle w:val="af1"/>
      </w:pPr>
      <w:bookmarkStart w:id="0" w:name="_第一章__招标公告/邀请函"/>
      <w:bookmarkEnd w:id="0"/>
      <w:r>
        <w:br w:type="page"/>
      </w:r>
      <w:bookmarkStart w:id="1" w:name="_Toc501717009"/>
      <w:bookmarkStart w:id="2" w:name="_Toc419709234"/>
      <w:bookmarkStart w:id="3" w:name="_Toc59619536"/>
      <w:bookmarkStart w:id="4" w:name="_Toc417896255"/>
      <w:r>
        <w:rPr>
          <w:rFonts w:hint="eastAsia"/>
        </w:rPr>
        <w:t>第一章</w:t>
      </w:r>
      <w:r>
        <w:rPr>
          <w:rFonts w:hint="eastAsia"/>
        </w:rPr>
        <w:t xml:space="preserve"> </w:t>
      </w:r>
      <w:r>
        <w:rPr>
          <w:rFonts w:hint="eastAsia"/>
        </w:rPr>
        <w:t>招标公告</w:t>
      </w:r>
      <w:bookmarkEnd w:id="1"/>
    </w:p>
    <w:p w:rsidR="00232B49" w:rsidRDefault="00232B49">
      <w:pPr>
        <w:spacing w:line="400" w:lineRule="exact"/>
        <w:rPr>
          <w:sz w:val="32"/>
        </w:rPr>
      </w:pPr>
    </w:p>
    <w:p w:rsidR="00232B49" w:rsidRDefault="006F47A5">
      <w:pPr>
        <w:spacing w:line="400" w:lineRule="exact"/>
        <w:jc w:val="center"/>
        <w:rPr>
          <w:rFonts w:eastAsia="黑体"/>
          <w:b/>
          <w:bCs/>
          <w:kern w:val="44"/>
          <w:sz w:val="44"/>
          <w:szCs w:val="44"/>
        </w:rPr>
      </w:pPr>
      <w:r>
        <w:rPr>
          <w:rFonts w:eastAsia="黑体" w:hint="eastAsia"/>
          <w:b/>
          <w:bCs/>
          <w:kern w:val="44"/>
          <w:sz w:val="44"/>
          <w:szCs w:val="44"/>
        </w:rPr>
        <w:t>招标公告</w:t>
      </w:r>
    </w:p>
    <w:p w:rsidR="00232B49" w:rsidRDefault="00232B49">
      <w:pPr>
        <w:spacing w:line="400" w:lineRule="exact"/>
        <w:rPr>
          <w:rFonts w:ascii="宋体" w:hAnsi="宋体"/>
          <w:sz w:val="24"/>
        </w:rPr>
      </w:pPr>
    </w:p>
    <w:p w:rsidR="00232B49" w:rsidRDefault="006F47A5">
      <w:pPr>
        <w:spacing w:line="400" w:lineRule="exact"/>
        <w:rPr>
          <w:rFonts w:ascii="宋体" w:hAnsi="宋体"/>
          <w:sz w:val="24"/>
        </w:rPr>
      </w:pPr>
      <w:r>
        <w:rPr>
          <w:rFonts w:hint="eastAsia"/>
          <w:b/>
          <w:bCs/>
          <w:sz w:val="24"/>
        </w:rPr>
        <w:t>一、项目概况：</w:t>
      </w:r>
      <w:r>
        <w:rPr>
          <w:rFonts w:ascii="宋体" w:hAnsi="宋体" w:hint="eastAsia"/>
          <w:sz w:val="24"/>
        </w:rPr>
        <w:t xml:space="preserve"> </w:t>
      </w:r>
    </w:p>
    <w:p w:rsidR="00232B49" w:rsidRDefault="006F47A5">
      <w:pPr>
        <w:spacing w:line="400" w:lineRule="exact"/>
        <w:rPr>
          <w:rFonts w:ascii="宋体" w:hAnsi="宋体"/>
          <w:sz w:val="24"/>
        </w:rPr>
      </w:pPr>
      <w:r>
        <w:rPr>
          <w:rFonts w:hint="eastAsia"/>
          <w:bCs/>
          <w:sz w:val="24"/>
        </w:rPr>
        <w:t>（一）</w:t>
      </w:r>
      <w:r>
        <w:rPr>
          <w:rFonts w:ascii="宋体" w:hAnsi="宋体" w:hint="eastAsia"/>
          <w:sz w:val="24"/>
        </w:rPr>
        <w:t>项目名称：</w:t>
      </w:r>
      <w:r>
        <w:rPr>
          <w:rFonts w:ascii="宋体" w:hAnsi="宋体"/>
          <w:sz w:val="24"/>
        </w:rPr>
        <w:t xml:space="preserve"> </w:t>
      </w:r>
      <w:r>
        <w:rPr>
          <w:rFonts w:ascii="宋体" w:hAnsi="宋体" w:hint="eastAsia"/>
          <w:sz w:val="24"/>
          <w:u w:val="single"/>
        </w:rPr>
        <w:t>海通证券股份有限公司专家交易系统开发平台采购项目</w:t>
      </w:r>
    </w:p>
    <w:p w:rsidR="00232B49" w:rsidRDefault="006F47A5">
      <w:pPr>
        <w:spacing w:line="400" w:lineRule="exact"/>
        <w:rPr>
          <w:rFonts w:ascii="宋体" w:hAnsi="宋体"/>
          <w:sz w:val="24"/>
        </w:rPr>
      </w:pPr>
      <w:r>
        <w:rPr>
          <w:rFonts w:hint="eastAsia"/>
          <w:sz w:val="24"/>
        </w:rPr>
        <w:t>（二）</w:t>
      </w:r>
      <w:r>
        <w:rPr>
          <w:rFonts w:ascii="宋体" w:hAnsi="宋体" w:hint="eastAsia"/>
          <w:sz w:val="24"/>
        </w:rPr>
        <w:t>项目内容：</w:t>
      </w:r>
      <w:r>
        <w:rPr>
          <w:rFonts w:ascii="宋体" w:hAnsi="宋体"/>
          <w:sz w:val="24"/>
        </w:rPr>
        <w:t xml:space="preserve"> </w:t>
      </w:r>
      <w:r>
        <w:rPr>
          <w:rFonts w:ascii="宋体" w:hAnsi="宋体" w:hint="eastAsia"/>
          <w:sz w:val="24"/>
        </w:rPr>
        <w:t>此项目为软件类采购，拟采购1套。</w:t>
      </w:r>
    </w:p>
    <w:p w:rsidR="00232B49" w:rsidRDefault="006F47A5">
      <w:pPr>
        <w:spacing w:line="400" w:lineRule="exact"/>
        <w:rPr>
          <w:color w:val="FF0000"/>
          <w:sz w:val="24"/>
        </w:rPr>
      </w:pPr>
      <w:r>
        <w:rPr>
          <w:rFonts w:hint="eastAsia"/>
          <w:b/>
          <w:bCs/>
          <w:sz w:val="24"/>
        </w:rPr>
        <w:t>二、投标人主要资格标准：</w:t>
      </w:r>
    </w:p>
    <w:p w:rsidR="00232B49" w:rsidRDefault="006F47A5">
      <w:pPr>
        <w:spacing w:line="400" w:lineRule="exact"/>
        <w:rPr>
          <w:rFonts w:ascii="宋体" w:hAnsi="宋体"/>
          <w:sz w:val="24"/>
        </w:rPr>
      </w:pPr>
      <w:r>
        <w:rPr>
          <w:rFonts w:ascii="宋体" w:hAnsi="宋体" w:hint="eastAsia"/>
          <w:sz w:val="24"/>
        </w:rPr>
        <w:t>（一）具有独立承担民事责任的能力；</w:t>
      </w:r>
    </w:p>
    <w:p w:rsidR="00232B49" w:rsidRDefault="006F47A5">
      <w:pPr>
        <w:spacing w:line="400" w:lineRule="exact"/>
        <w:rPr>
          <w:rFonts w:ascii="宋体" w:hAnsi="宋体"/>
          <w:b/>
          <w:sz w:val="24"/>
        </w:rPr>
      </w:pPr>
      <w:r>
        <w:rPr>
          <w:rFonts w:ascii="宋体" w:hAnsi="宋体" w:hint="eastAsia"/>
          <w:sz w:val="24"/>
        </w:rPr>
        <w:t>（二）具有良好的商业信誉和健全的财务会计制度</w:t>
      </w:r>
      <w:r w:rsidR="007E001B">
        <w:rPr>
          <w:rFonts w:ascii="宋体" w:hAnsi="宋体" w:hint="eastAsia"/>
          <w:b/>
          <w:szCs w:val="21"/>
        </w:rPr>
        <w:t>（提供</w:t>
      </w:r>
      <w:r>
        <w:rPr>
          <w:rFonts w:ascii="宋体" w:hAnsi="宋体" w:hint="eastAsia"/>
          <w:b/>
          <w:szCs w:val="21"/>
        </w:rPr>
        <w:t>一个会计年度经审计的财务报表复印件）</w:t>
      </w:r>
      <w:r>
        <w:rPr>
          <w:rFonts w:ascii="宋体" w:hAnsi="宋体" w:hint="eastAsia"/>
          <w:sz w:val="24"/>
        </w:rPr>
        <w:t>；</w:t>
      </w:r>
    </w:p>
    <w:p w:rsidR="00232B49" w:rsidRDefault="006F47A5">
      <w:pPr>
        <w:spacing w:line="400" w:lineRule="exact"/>
        <w:rPr>
          <w:rFonts w:ascii="宋体" w:hAnsi="宋体"/>
          <w:sz w:val="24"/>
        </w:rPr>
      </w:pPr>
      <w:r>
        <w:rPr>
          <w:rFonts w:ascii="宋体" w:hAnsi="宋体" w:hint="eastAsia"/>
          <w:sz w:val="24"/>
        </w:rPr>
        <w:t>（三）具有履行合同所必需的设备和专业技术能力；</w:t>
      </w:r>
    </w:p>
    <w:p w:rsidR="00232B49" w:rsidRDefault="006F47A5">
      <w:pPr>
        <w:spacing w:line="400" w:lineRule="exact"/>
        <w:rPr>
          <w:rFonts w:ascii="宋体" w:hAnsi="宋体"/>
          <w:sz w:val="24"/>
        </w:rPr>
      </w:pPr>
      <w:r>
        <w:rPr>
          <w:rFonts w:ascii="宋体" w:hAnsi="宋体" w:hint="eastAsia"/>
          <w:sz w:val="24"/>
        </w:rPr>
        <w:t>（四）有依法缴纳税收和社会保障资金的良好记录</w:t>
      </w:r>
      <w:r>
        <w:rPr>
          <w:rFonts w:ascii="宋体" w:hAnsi="宋体" w:hint="eastAsia"/>
          <w:b/>
          <w:szCs w:val="21"/>
        </w:rPr>
        <w:t>（提供</w:t>
      </w:r>
      <w:r w:rsidR="007E001B">
        <w:rPr>
          <w:rFonts w:ascii="宋体" w:hAnsi="宋体" w:hint="eastAsia"/>
          <w:b/>
          <w:szCs w:val="21"/>
        </w:rPr>
        <w:t>一个季度的</w:t>
      </w:r>
      <w:r>
        <w:rPr>
          <w:rFonts w:ascii="宋体" w:hAnsi="宋体" w:hint="eastAsia"/>
          <w:b/>
          <w:szCs w:val="21"/>
        </w:rPr>
        <w:t>纳税缴纳证明，社保缴纳证明）</w:t>
      </w:r>
      <w:r>
        <w:rPr>
          <w:rFonts w:ascii="宋体" w:hAnsi="宋体" w:hint="eastAsia"/>
          <w:sz w:val="24"/>
        </w:rPr>
        <w:t>；</w:t>
      </w:r>
    </w:p>
    <w:p w:rsidR="00232B49" w:rsidRDefault="006F47A5">
      <w:pPr>
        <w:spacing w:line="400" w:lineRule="exact"/>
        <w:rPr>
          <w:rFonts w:ascii="宋体" w:hAnsi="宋体"/>
          <w:sz w:val="24"/>
        </w:rPr>
      </w:pPr>
      <w:r>
        <w:rPr>
          <w:rFonts w:ascii="宋体" w:hAnsi="宋体" w:hint="eastAsia"/>
          <w:sz w:val="24"/>
        </w:rPr>
        <w:t>（五）投标人应提供由检察机关出具的行贿犯罪档案查询结果告知函</w:t>
      </w:r>
      <w:r>
        <w:rPr>
          <w:rFonts w:ascii="宋体" w:hAnsi="宋体" w:hint="eastAsia"/>
          <w:b/>
          <w:szCs w:val="21"/>
        </w:rPr>
        <w:t>（</w:t>
      </w:r>
      <w:r>
        <w:rPr>
          <w:rFonts w:ascii="宋体" w:hAnsi="宋体" w:hint="eastAsia"/>
          <w:b/>
          <w:color w:val="FF0000"/>
          <w:szCs w:val="21"/>
        </w:rPr>
        <w:t>至少单独提供</w:t>
      </w:r>
      <w:r w:rsidR="007E001B">
        <w:rPr>
          <w:rFonts w:ascii="宋体" w:hAnsi="宋体" w:hint="eastAsia"/>
          <w:b/>
          <w:color w:val="FF0000"/>
          <w:szCs w:val="21"/>
        </w:rPr>
        <w:t>一份原件</w:t>
      </w:r>
      <w:r>
        <w:rPr>
          <w:rFonts w:ascii="宋体" w:hAnsi="宋体" w:hint="eastAsia"/>
          <w:b/>
          <w:color w:val="FF0000"/>
          <w:szCs w:val="21"/>
        </w:rPr>
        <w:t>，查询内容至少包括企业及境内法定代表人</w:t>
      </w:r>
      <w:r>
        <w:rPr>
          <w:rFonts w:ascii="宋体" w:hAnsi="宋体" w:hint="eastAsia"/>
          <w:b/>
          <w:szCs w:val="21"/>
        </w:rPr>
        <w:t>）</w:t>
      </w:r>
      <w:r>
        <w:rPr>
          <w:rFonts w:ascii="宋体" w:hAnsi="宋体" w:hint="eastAsia"/>
          <w:szCs w:val="21"/>
        </w:rPr>
        <w:t>；</w:t>
      </w:r>
    </w:p>
    <w:p w:rsidR="00232B49" w:rsidRDefault="006F47A5">
      <w:pPr>
        <w:spacing w:line="400" w:lineRule="exact"/>
        <w:rPr>
          <w:rFonts w:ascii="宋体" w:hAnsi="宋体"/>
          <w:sz w:val="24"/>
        </w:rPr>
      </w:pPr>
      <w:r>
        <w:rPr>
          <w:rFonts w:ascii="宋体" w:hAnsi="宋体" w:hint="eastAsia"/>
          <w:sz w:val="24"/>
        </w:rPr>
        <w:t>（六）投标人是在中华人民共和国境内注册的有合法经营资格的国内独立法人（具备相关的经营范围）生产厂家或合法代理商；</w:t>
      </w:r>
      <w:r>
        <w:rPr>
          <w:rFonts w:ascii="宋体" w:hAnsi="宋体" w:hint="eastAsia"/>
          <w:color w:val="FF0000"/>
          <w:sz w:val="24"/>
        </w:rPr>
        <w:t>注册资本达1000万以上；</w:t>
      </w:r>
    </w:p>
    <w:p w:rsidR="00232B49" w:rsidRDefault="006F47A5">
      <w:pPr>
        <w:spacing w:line="400" w:lineRule="exact"/>
        <w:rPr>
          <w:rFonts w:ascii="宋体" w:hAnsi="宋体"/>
          <w:sz w:val="24"/>
        </w:rPr>
      </w:pPr>
      <w:r>
        <w:rPr>
          <w:rFonts w:ascii="宋体" w:hAnsi="宋体" w:hint="eastAsia"/>
          <w:sz w:val="24"/>
        </w:rPr>
        <w:t>（七）</w:t>
      </w:r>
      <w:r>
        <w:rPr>
          <w:rFonts w:ascii="宋体" w:hAnsi="宋体"/>
          <w:sz w:val="24"/>
        </w:rPr>
        <w:t>投标人应为增值税一般纳税人，且能够开据增值税专用发票</w:t>
      </w:r>
      <w:r>
        <w:rPr>
          <w:rFonts w:ascii="宋体" w:hAnsi="宋体" w:hint="eastAsia"/>
          <w:b/>
          <w:szCs w:val="21"/>
        </w:rPr>
        <w:t>（提供增值税一般纳税人证明）</w:t>
      </w:r>
      <w:r>
        <w:rPr>
          <w:rFonts w:ascii="宋体" w:hAnsi="宋体"/>
          <w:sz w:val="24"/>
        </w:rPr>
        <w:t>。</w:t>
      </w:r>
    </w:p>
    <w:p w:rsidR="00232B49" w:rsidRDefault="006F47A5">
      <w:pPr>
        <w:spacing w:line="400" w:lineRule="exact"/>
        <w:rPr>
          <w:rFonts w:ascii="宋体" w:hAnsi="宋体"/>
          <w:sz w:val="24"/>
        </w:rPr>
      </w:pPr>
      <w:r>
        <w:rPr>
          <w:rFonts w:ascii="宋体" w:hAnsi="宋体" w:hint="eastAsia"/>
          <w:sz w:val="24"/>
          <w:highlight w:val="yellow"/>
        </w:rPr>
        <w:t>（八）原厂商投标的应提供投标产品的软件著作权登记证明，代理商参加投标的，须提供生产厂家针对本项目产品的授权书原件和售后服务承诺书原件；</w:t>
      </w:r>
    </w:p>
    <w:p w:rsidR="00232B49" w:rsidRDefault="006F47A5">
      <w:pPr>
        <w:spacing w:line="400" w:lineRule="exact"/>
        <w:rPr>
          <w:rFonts w:ascii="宋体" w:hAnsi="宋体"/>
          <w:sz w:val="24"/>
        </w:rPr>
      </w:pPr>
      <w:r>
        <w:rPr>
          <w:rFonts w:hint="eastAsia"/>
          <w:sz w:val="24"/>
        </w:rPr>
        <w:t>（九）</w:t>
      </w:r>
      <w:r>
        <w:rPr>
          <w:rFonts w:ascii="宋体" w:hAnsi="宋体" w:hint="eastAsia"/>
          <w:sz w:val="24"/>
        </w:rPr>
        <w:t>应具有同类项目实施经验。</w:t>
      </w:r>
    </w:p>
    <w:p w:rsidR="00232B49" w:rsidRDefault="006F47A5">
      <w:pPr>
        <w:pStyle w:val="22"/>
        <w:spacing w:line="400" w:lineRule="exact"/>
        <w:rPr>
          <w:b/>
          <w:bCs/>
          <w:sz w:val="24"/>
        </w:rPr>
      </w:pPr>
      <w:r>
        <w:rPr>
          <w:rFonts w:hint="eastAsia"/>
          <w:color w:val="000000"/>
          <w:kern w:val="0"/>
          <w:sz w:val="24"/>
          <w:szCs w:val="21"/>
        </w:rPr>
        <w:t>三</w:t>
      </w:r>
      <w:r>
        <w:rPr>
          <w:rFonts w:hint="eastAsia"/>
          <w:b/>
          <w:bCs/>
          <w:sz w:val="24"/>
        </w:rPr>
        <w:t>、招标文件获取：</w:t>
      </w:r>
      <w:r>
        <w:rPr>
          <w:b/>
          <w:bCs/>
          <w:sz w:val="24"/>
        </w:rPr>
        <w:t xml:space="preserve"> </w:t>
      </w:r>
    </w:p>
    <w:p w:rsidR="00232B49" w:rsidRDefault="006F47A5">
      <w:pPr>
        <w:spacing w:line="400" w:lineRule="exact"/>
        <w:rPr>
          <w:sz w:val="24"/>
        </w:rPr>
      </w:pPr>
      <w:r>
        <w:rPr>
          <w:rFonts w:hint="eastAsia"/>
          <w:bCs/>
          <w:sz w:val="24"/>
        </w:rPr>
        <w:t>（一）</w:t>
      </w:r>
      <w:r>
        <w:rPr>
          <w:rFonts w:hint="eastAsia"/>
          <w:sz w:val="24"/>
        </w:rPr>
        <w:t>文件获取方式：</w:t>
      </w:r>
      <w:r>
        <w:rPr>
          <w:rFonts w:hint="eastAsia"/>
          <w:b/>
          <w:sz w:val="24"/>
          <w:u w:val="single"/>
        </w:rPr>
        <w:t>官网发布，技术需求待报名后提供</w:t>
      </w:r>
    </w:p>
    <w:p w:rsidR="00232B49" w:rsidRDefault="006F47A5">
      <w:pPr>
        <w:spacing w:line="400" w:lineRule="exact"/>
        <w:rPr>
          <w:rFonts w:ascii="宋体" w:hAnsi="Courier New"/>
          <w:sz w:val="24"/>
        </w:rPr>
      </w:pPr>
      <w:r>
        <w:rPr>
          <w:rFonts w:hint="eastAsia"/>
          <w:sz w:val="24"/>
        </w:rPr>
        <w:t>（二）</w:t>
      </w:r>
      <w:r>
        <w:rPr>
          <w:rFonts w:ascii="宋体" w:hAnsi="Courier New" w:hint="eastAsia"/>
          <w:sz w:val="24"/>
        </w:rPr>
        <w:t>有意参与本次投标的单位，请于投标截止日前与招标单位联系人</w:t>
      </w:r>
      <w:r>
        <w:rPr>
          <w:rFonts w:ascii="宋体" w:hAnsi="Courier New" w:hint="eastAsia"/>
          <w:sz w:val="24"/>
          <w:u w:val="single"/>
        </w:rPr>
        <w:t>__陈亚_</w:t>
      </w:r>
      <w:r>
        <w:rPr>
          <w:rFonts w:ascii="宋体" w:hAnsi="Courier New" w:hint="eastAsia"/>
          <w:sz w:val="24"/>
        </w:rPr>
        <w:t>_(电话：</w:t>
      </w:r>
      <w:r>
        <w:rPr>
          <w:rFonts w:ascii="宋体" w:hAnsi="Courier New" w:hint="eastAsia"/>
          <w:sz w:val="24"/>
          <w:u w:val="single"/>
        </w:rPr>
        <w:t>_</w:t>
      </w:r>
      <w:r>
        <w:rPr>
          <w:rFonts w:ascii="楷体" w:eastAsia="楷体" w:hAnsi="楷体" w:hint="eastAsia"/>
          <w:color w:val="35244D"/>
          <w:sz w:val="24"/>
          <w:u w:val="single"/>
        </w:rPr>
        <w:t>021-23154088</w:t>
      </w:r>
      <w:r>
        <w:rPr>
          <w:rFonts w:ascii="宋体" w:hAnsi="Courier New" w:hint="eastAsia"/>
          <w:sz w:val="24"/>
          <w:u w:val="single"/>
        </w:rPr>
        <w:t>_</w:t>
      </w:r>
      <w:r>
        <w:rPr>
          <w:rFonts w:ascii="宋体" w:hAnsi="Courier New" w:hint="eastAsia"/>
          <w:sz w:val="24"/>
        </w:rPr>
        <w:t>；电子邮箱：</w:t>
      </w:r>
      <w:r>
        <w:rPr>
          <w:rFonts w:ascii="宋体" w:hAnsi="Courier New" w:hint="eastAsia"/>
          <w:sz w:val="24"/>
          <w:u w:val="single"/>
        </w:rPr>
        <w:t>__</w:t>
      </w:r>
      <w:r>
        <w:rPr>
          <w:rFonts w:ascii="宋体" w:hAnsi="宋体"/>
          <w:bCs/>
          <w:sz w:val="24"/>
          <w:u w:val="single"/>
        </w:rPr>
        <w:t xml:space="preserve"> cy11113@htsec.com</w:t>
      </w:r>
      <w:r>
        <w:rPr>
          <w:rFonts w:ascii="宋体" w:hAnsi="Courier New" w:hint="eastAsia"/>
          <w:sz w:val="24"/>
          <w:u w:val="single"/>
        </w:rPr>
        <w:t xml:space="preserve"> _</w:t>
      </w:r>
      <w:r>
        <w:rPr>
          <w:rFonts w:ascii="宋体" w:hAnsi="Courier New" w:hint="eastAsia"/>
          <w:sz w:val="24"/>
        </w:rPr>
        <w:t>)进行联系、登记，并接受资格预审。</w:t>
      </w:r>
    </w:p>
    <w:p w:rsidR="00232B49" w:rsidRDefault="006F47A5">
      <w:pPr>
        <w:pStyle w:val="22"/>
        <w:spacing w:line="400" w:lineRule="exact"/>
        <w:rPr>
          <w:b/>
          <w:bCs/>
          <w:sz w:val="24"/>
        </w:rPr>
      </w:pPr>
      <w:r>
        <w:rPr>
          <w:rFonts w:hint="eastAsia"/>
          <w:b/>
          <w:bCs/>
          <w:sz w:val="24"/>
        </w:rPr>
        <w:t>四、投标注意事项：</w:t>
      </w:r>
    </w:p>
    <w:p w:rsidR="00232B49" w:rsidRDefault="006F47A5">
      <w:pPr>
        <w:pStyle w:val="22"/>
        <w:spacing w:line="400" w:lineRule="exact"/>
        <w:rPr>
          <w:bCs/>
          <w:sz w:val="24"/>
        </w:rPr>
      </w:pPr>
      <w:r>
        <w:rPr>
          <w:rFonts w:hint="eastAsia"/>
          <w:bCs/>
          <w:sz w:val="24"/>
        </w:rPr>
        <w:t>（一）投标截止</w:t>
      </w:r>
      <w:r>
        <w:rPr>
          <w:rFonts w:hint="eastAsia"/>
          <w:sz w:val="24"/>
        </w:rPr>
        <w:t>时间</w:t>
      </w:r>
      <w:r>
        <w:rPr>
          <w:rFonts w:hint="eastAsia"/>
          <w:bCs/>
          <w:sz w:val="24"/>
        </w:rPr>
        <w:t>：</w:t>
      </w:r>
      <w:r>
        <w:rPr>
          <w:rFonts w:hint="eastAsia"/>
          <w:bCs/>
          <w:sz w:val="24"/>
          <w:highlight w:val="yellow"/>
        </w:rPr>
        <w:t>_</w:t>
      </w:r>
      <w:r>
        <w:rPr>
          <w:rFonts w:hint="eastAsia"/>
          <w:sz w:val="24"/>
          <w:highlight w:val="yellow"/>
        </w:rPr>
        <w:t>2018_年_3_月_6_日_10_时止</w:t>
      </w:r>
      <w:r>
        <w:rPr>
          <w:rFonts w:hint="eastAsia"/>
          <w:sz w:val="24"/>
        </w:rPr>
        <w:t>，超过截止时间的投标将被拒绝（★）。</w:t>
      </w:r>
      <w:r>
        <w:rPr>
          <w:sz w:val="24"/>
        </w:rPr>
        <w:t xml:space="preserve"> </w:t>
      </w:r>
    </w:p>
    <w:p w:rsidR="00232B49" w:rsidRDefault="006F47A5">
      <w:pPr>
        <w:pStyle w:val="22"/>
        <w:spacing w:line="400" w:lineRule="exact"/>
        <w:rPr>
          <w:sz w:val="24"/>
        </w:rPr>
      </w:pPr>
      <w:r>
        <w:rPr>
          <w:rFonts w:hint="eastAsia"/>
          <w:sz w:val="24"/>
        </w:rPr>
        <w:t>（二）开标时间：同上述投标截止时间</w:t>
      </w:r>
    </w:p>
    <w:p w:rsidR="00232B49" w:rsidRDefault="006F47A5">
      <w:pPr>
        <w:pStyle w:val="22"/>
        <w:spacing w:line="400" w:lineRule="exact"/>
        <w:rPr>
          <w:bCs/>
          <w:sz w:val="24"/>
          <w:highlight w:val="yellow"/>
        </w:rPr>
      </w:pPr>
      <w:r>
        <w:rPr>
          <w:rFonts w:hint="eastAsia"/>
          <w:sz w:val="24"/>
        </w:rPr>
        <w:t>（三）投标文件送达地点即开标地点：上海市广东路689号</w:t>
      </w:r>
      <w:r>
        <w:rPr>
          <w:rFonts w:hint="eastAsia"/>
          <w:bCs/>
          <w:sz w:val="24"/>
          <w:highlight w:val="yellow"/>
        </w:rPr>
        <w:t xml:space="preserve">_4楼_3号会议室 </w:t>
      </w:r>
    </w:p>
    <w:p w:rsidR="00232B49" w:rsidRDefault="006F47A5">
      <w:pPr>
        <w:pStyle w:val="22"/>
        <w:spacing w:line="400" w:lineRule="exact"/>
        <w:rPr>
          <w:rFonts w:hAnsi="宋体"/>
          <w:sz w:val="24"/>
        </w:rPr>
      </w:pPr>
      <w:r>
        <w:rPr>
          <w:rFonts w:hint="eastAsia"/>
          <w:sz w:val="24"/>
        </w:rPr>
        <w:t>（四）</w:t>
      </w:r>
      <w:r>
        <w:rPr>
          <w:rFonts w:hint="eastAsia"/>
          <w:bCs/>
          <w:sz w:val="24"/>
        </w:rPr>
        <w:t>投标方式：</w:t>
      </w:r>
      <w:r>
        <w:rPr>
          <w:rFonts w:hAnsi="宋体" w:hint="eastAsia"/>
          <w:sz w:val="24"/>
        </w:rPr>
        <w:t>投标人请按照本文件指定的投标地点（</w:t>
      </w:r>
      <w:r>
        <w:rPr>
          <w:rFonts w:hint="eastAsia"/>
          <w:bCs/>
          <w:sz w:val="24"/>
          <w:highlight w:val="yellow"/>
        </w:rPr>
        <w:t xml:space="preserve">上海市广东路689号4楼_3号会议室 </w:t>
      </w:r>
      <w:r>
        <w:rPr>
          <w:rFonts w:hAnsi="宋体" w:hint="eastAsia"/>
          <w:sz w:val="24"/>
        </w:rPr>
        <w:t>）进行现场投标，招标采购单位不接受电话、传真、电子邮件、邮寄等方式投标。</w:t>
      </w:r>
    </w:p>
    <w:p w:rsidR="00232B49" w:rsidRDefault="006F47A5">
      <w:pPr>
        <w:pStyle w:val="22"/>
        <w:spacing w:line="400" w:lineRule="exact"/>
        <w:rPr>
          <w:sz w:val="24"/>
        </w:rPr>
      </w:pPr>
      <w:r>
        <w:rPr>
          <w:rFonts w:hint="eastAsia"/>
          <w:sz w:val="24"/>
        </w:rPr>
        <w:t>（五）投标文件提供份数：正本1份，副本</w:t>
      </w:r>
      <w:r>
        <w:rPr>
          <w:rFonts w:hAnsi="宋体" w:hint="eastAsia"/>
          <w:szCs w:val="21"/>
        </w:rPr>
        <w:t>3</w:t>
      </w:r>
      <w:r>
        <w:rPr>
          <w:rFonts w:hint="eastAsia"/>
          <w:sz w:val="24"/>
        </w:rPr>
        <w:t>份，电子稿光盘1张； 投标文件具体要求请见本招标文件。</w:t>
      </w:r>
      <w:r>
        <w:rPr>
          <w:rFonts w:hint="eastAsia"/>
          <w:sz w:val="24"/>
        </w:rPr>
        <w:tab/>
      </w:r>
    </w:p>
    <w:p w:rsidR="00232B49" w:rsidRDefault="00232B49">
      <w:pPr>
        <w:pStyle w:val="22"/>
        <w:spacing w:line="400" w:lineRule="exact"/>
        <w:rPr>
          <w:b/>
          <w:bCs/>
          <w:sz w:val="24"/>
        </w:rPr>
      </w:pPr>
    </w:p>
    <w:p w:rsidR="00232B49" w:rsidRDefault="006F47A5">
      <w:pPr>
        <w:spacing w:line="400" w:lineRule="exact"/>
        <w:ind w:firstLineChars="196" w:firstLine="472"/>
        <w:jc w:val="right"/>
        <w:rPr>
          <w:rFonts w:ascii="宋体" w:hAnsi="宋体"/>
          <w:sz w:val="24"/>
          <w:szCs w:val="20"/>
        </w:rPr>
      </w:pPr>
      <w:bookmarkStart w:id="5" w:name="_Toc501717010"/>
      <w:bookmarkEnd w:id="2"/>
      <w:r>
        <w:rPr>
          <w:rFonts w:ascii="宋体" w:hAnsi="宋体" w:hint="eastAsia"/>
          <w:b/>
          <w:bCs/>
          <w:sz w:val="24"/>
          <w:szCs w:val="20"/>
        </w:rPr>
        <w:t>采购人：海通证券股份有限公司</w:t>
      </w:r>
      <w:r>
        <w:rPr>
          <w:rFonts w:ascii="宋体" w:hAnsi="宋体" w:hint="eastAsia"/>
          <w:sz w:val="24"/>
        </w:rPr>
        <w:t xml:space="preserve">                            </w:t>
      </w:r>
    </w:p>
    <w:p w:rsidR="00232B49" w:rsidRDefault="006F47A5">
      <w:pPr>
        <w:spacing w:line="400" w:lineRule="exact"/>
        <w:ind w:firstLineChars="200" w:firstLine="480"/>
        <w:jc w:val="right"/>
        <w:rPr>
          <w:rFonts w:ascii="宋体" w:hAnsi="宋体"/>
          <w:bCs/>
          <w:sz w:val="24"/>
          <w:highlight w:val="yellow"/>
        </w:rPr>
      </w:pPr>
      <w:r>
        <w:rPr>
          <w:rFonts w:ascii="宋体" w:hAnsi="宋体" w:hint="eastAsia"/>
          <w:bCs/>
          <w:sz w:val="24"/>
        </w:rPr>
        <w:t>日期：</w:t>
      </w:r>
      <w:r>
        <w:rPr>
          <w:rFonts w:ascii="宋体" w:hAnsi="宋体" w:hint="eastAsia"/>
          <w:bCs/>
          <w:sz w:val="24"/>
          <w:highlight w:val="yellow"/>
        </w:rPr>
        <w:t>2018</w:t>
      </w:r>
      <w:r>
        <w:rPr>
          <w:rFonts w:ascii="宋体" w:hAnsi="宋体"/>
          <w:sz w:val="24"/>
          <w:highlight w:val="yellow"/>
        </w:rPr>
        <w:t>年</w:t>
      </w:r>
      <w:r>
        <w:rPr>
          <w:rFonts w:ascii="宋体" w:hAnsi="宋体" w:hint="eastAsia"/>
          <w:sz w:val="24"/>
          <w:highlight w:val="yellow"/>
        </w:rPr>
        <w:t xml:space="preserve"> 2</w:t>
      </w:r>
      <w:r>
        <w:rPr>
          <w:rFonts w:ascii="宋体" w:hAnsi="宋体"/>
          <w:sz w:val="24"/>
          <w:highlight w:val="yellow"/>
        </w:rPr>
        <w:t>月</w:t>
      </w:r>
      <w:r>
        <w:rPr>
          <w:rFonts w:ascii="宋体" w:hAnsi="宋体" w:hint="eastAsia"/>
          <w:sz w:val="24"/>
          <w:highlight w:val="yellow"/>
        </w:rPr>
        <w:t xml:space="preserve"> </w:t>
      </w:r>
      <w:r w:rsidR="00791985">
        <w:rPr>
          <w:rFonts w:ascii="宋体" w:hAnsi="宋体" w:hint="eastAsia"/>
          <w:sz w:val="24"/>
          <w:highlight w:val="yellow"/>
        </w:rPr>
        <w:t>13</w:t>
      </w:r>
      <w:r>
        <w:rPr>
          <w:rFonts w:ascii="宋体" w:hAnsi="宋体"/>
          <w:sz w:val="24"/>
          <w:highlight w:val="yellow"/>
        </w:rPr>
        <w:t>日</w:t>
      </w:r>
    </w:p>
    <w:p w:rsidR="00232B49" w:rsidRDefault="006F47A5">
      <w:pPr>
        <w:spacing w:line="400" w:lineRule="exact"/>
        <w:ind w:firstLineChars="200" w:firstLine="480"/>
        <w:jc w:val="right"/>
        <w:rPr>
          <w:rFonts w:ascii="宋体" w:hAnsi="宋体"/>
          <w:bCs/>
          <w:sz w:val="24"/>
        </w:rPr>
      </w:pPr>
      <w:r>
        <w:rPr>
          <w:rFonts w:ascii="宋体" w:hAnsi="宋体" w:hint="eastAsia"/>
          <w:bCs/>
          <w:sz w:val="24"/>
        </w:rPr>
        <w:t>联系人：陈亚</w:t>
      </w:r>
    </w:p>
    <w:p w:rsidR="00232B49" w:rsidRDefault="006F47A5">
      <w:pPr>
        <w:spacing w:line="400" w:lineRule="exact"/>
        <w:ind w:firstLineChars="200" w:firstLine="480"/>
        <w:jc w:val="right"/>
        <w:rPr>
          <w:rFonts w:ascii="宋体" w:hAnsi="宋体"/>
          <w:bCs/>
          <w:sz w:val="24"/>
        </w:rPr>
      </w:pPr>
      <w:r>
        <w:rPr>
          <w:rFonts w:ascii="宋体" w:hAnsi="宋体" w:hint="eastAsia"/>
          <w:bCs/>
          <w:sz w:val="24"/>
        </w:rPr>
        <w:t>联系电话：021-23154088</w:t>
      </w:r>
    </w:p>
    <w:p w:rsidR="00232B49" w:rsidRDefault="006F47A5">
      <w:pPr>
        <w:spacing w:line="400" w:lineRule="exact"/>
        <w:ind w:firstLineChars="200" w:firstLine="480"/>
        <w:jc w:val="right"/>
        <w:rPr>
          <w:rFonts w:ascii="宋体" w:hAnsi="宋体"/>
          <w:bCs/>
          <w:sz w:val="24"/>
        </w:rPr>
      </w:pPr>
      <w:r>
        <w:rPr>
          <w:rFonts w:ascii="宋体" w:hAnsi="宋体" w:hint="eastAsia"/>
          <w:bCs/>
          <w:sz w:val="24"/>
        </w:rPr>
        <w:t>联系邮箱：</w:t>
      </w:r>
      <w:r>
        <w:rPr>
          <w:rFonts w:ascii="宋体" w:hAnsi="宋体"/>
          <w:bCs/>
          <w:sz w:val="24"/>
        </w:rPr>
        <w:t>cy11113@htsec.com</w:t>
      </w:r>
    </w:p>
    <w:p w:rsidR="00232B49" w:rsidRDefault="006F47A5">
      <w:pPr>
        <w:spacing w:line="400" w:lineRule="exact"/>
        <w:ind w:firstLineChars="200" w:firstLine="480"/>
        <w:jc w:val="right"/>
        <w:rPr>
          <w:rFonts w:ascii="宋体" w:hAnsi="宋体"/>
          <w:bCs/>
          <w:sz w:val="24"/>
        </w:rPr>
      </w:pPr>
      <w:r>
        <w:rPr>
          <w:rFonts w:ascii="宋体" w:hAnsi="宋体" w:hint="eastAsia"/>
          <w:bCs/>
          <w:sz w:val="24"/>
        </w:rPr>
        <w:t>联系地址：</w:t>
      </w:r>
      <w:r>
        <w:rPr>
          <w:rFonts w:ascii="宋体" w:hAnsi="宋体" w:hint="eastAsia"/>
          <w:sz w:val="24"/>
        </w:rPr>
        <w:t>上海市广东路689号</w:t>
      </w:r>
    </w:p>
    <w:p w:rsidR="00232B49" w:rsidRDefault="006F47A5">
      <w:pPr>
        <w:pStyle w:val="af1"/>
        <w:pageBreakBefore/>
      </w:pPr>
      <w:r>
        <w:rPr>
          <w:rFonts w:hint="eastAsia"/>
        </w:rPr>
        <w:t>第二章</w:t>
      </w:r>
      <w:r>
        <w:rPr>
          <w:rFonts w:hint="eastAsia"/>
        </w:rPr>
        <w:t xml:space="preserve"> </w:t>
      </w:r>
      <w:r>
        <w:rPr>
          <w:rFonts w:hint="eastAsia"/>
        </w:rPr>
        <w:t>投标须知</w:t>
      </w:r>
      <w:bookmarkEnd w:id="3"/>
      <w:bookmarkEnd w:id="4"/>
      <w:bookmarkEnd w:id="5"/>
    </w:p>
    <w:p w:rsidR="00232B49" w:rsidRDefault="006F47A5">
      <w:pPr>
        <w:pStyle w:val="af0"/>
        <w:widowControl w:val="0"/>
        <w:spacing w:before="0" w:beforeAutospacing="0" w:after="0" w:afterAutospacing="0"/>
        <w:jc w:val="center"/>
        <w:rPr>
          <w:b/>
          <w:bCs/>
          <w:kern w:val="2"/>
        </w:rPr>
      </w:pPr>
      <w:bookmarkStart w:id="6" w:name="_Toc57884080"/>
      <w:r>
        <w:rPr>
          <w:rFonts w:hint="eastAsia"/>
          <w:b/>
          <w:bCs/>
          <w:kern w:val="2"/>
        </w:rPr>
        <w:t>前 附 表</w:t>
      </w:r>
      <w:bookmarkEnd w:id="6"/>
    </w:p>
    <w:p w:rsidR="00232B49" w:rsidRDefault="00232B49">
      <w:pPr>
        <w:pStyle w:val="af0"/>
        <w:widowControl w:val="0"/>
        <w:spacing w:before="0" w:beforeAutospacing="0" w:after="0" w:afterAutospacing="0"/>
        <w:rPr>
          <w:b/>
          <w:bCs/>
          <w:kern w:val="2"/>
        </w:rPr>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7"/>
        <w:gridCol w:w="993"/>
        <w:gridCol w:w="8020"/>
      </w:tblGrid>
      <w:tr w:rsidR="00232B49">
        <w:trPr>
          <w:trHeight w:val="612"/>
          <w:jc w:val="center"/>
        </w:trPr>
        <w:tc>
          <w:tcPr>
            <w:tcW w:w="707" w:type="dxa"/>
            <w:tcBorders>
              <w:right w:val="single" w:sz="4" w:space="0" w:color="auto"/>
            </w:tcBorders>
            <w:vAlign w:val="center"/>
          </w:tcPr>
          <w:p w:rsidR="00232B49" w:rsidRDefault="006F47A5">
            <w:pPr>
              <w:spacing w:line="520" w:lineRule="exact"/>
              <w:jc w:val="center"/>
              <w:rPr>
                <w:rFonts w:ascii="宋体" w:hAnsi="宋体"/>
              </w:rPr>
            </w:pPr>
            <w:r>
              <w:rPr>
                <w:rFonts w:ascii="宋体" w:hAnsi="宋体" w:hint="eastAsia"/>
              </w:rPr>
              <w:t>序号</w:t>
            </w:r>
          </w:p>
        </w:tc>
        <w:tc>
          <w:tcPr>
            <w:tcW w:w="993" w:type="dxa"/>
            <w:tcBorders>
              <w:left w:val="single" w:sz="4" w:space="0" w:color="auto"/>
            </w:tcBorders>
            <w:vAlign w:val="center"/>
          </w:tcPr>
          <w:p w:rsidR="00232B49" w:rsidRDefault="006F47A5">
            <w:pPr>
              <w:spacing w:line="520" w:lineRule="exact"/>
              <w:jc w:val="center"/>
              <w:rPr>
                <w:rFonts w:ascii="宋体" w:hAnsi="宋体"/>
              </w:rPr>
            </w:pPr>
            <w:r>
              <w:rPr>
                <w:rFonts w:ascii="宋体" w:hAnsi="宋体" w:hint="eastAsia"/>
              </w:rPr>
              <w:t>章节号</w:t>
            </w:r>
          </w:p>
        </w:tc>
        <w:tc>
          <w:tcPr>
            <w:tcW w:w="8020" w:type="dxa"/>
            <w:vAlign w:val="center"/>
          </w:tcPr>
          <w:p w:rsidR="00232B49" w:rsidRDefault="006F47A5">
            <w:pPr>
              <w:spacing w:line="520" w:lineRule="exact"/>
              <w:jc w:val="center"/>
              <w:rPr>
                <w:rFonts w:ascii="宋体" w:hAnsi="宋体"/>
              </w:rPr>
            </w:pPr>
            <w:r>
              <w:rPr>
                <w:rFonts w:ascii="宋体" w:hAnsi="宋体" w:hint="eastAsia"/>
              </w:rPr>
              <w:t xml:space="preserve">内 容 </w:t>
            </w:r>
          </w:p>
        </w:tc>
      </w:tr>
      <w:tr w:rsidR="00232B49">
        <w:trPr>
          <w:trHeight w:val="600"/>
          <w:jc w:val="center"/>
        </w:trPr>
        <w:tc>
          <w:tcPr>
            <w:tcW w:w="707" w:type="dxa"/>
            <w:tcBorders>
              <w:right w:val="single" w:sz="4" w:space="0" w:color="auto"/>
            </w:tcBorders>
            <w:vAlign w:val="center"/>
          </w:tcPr>
          <w:p w:rsidR="00232B49" w:rsidRDefault="006F47A5">
            <w:pPr>
              <w:spacing w:line="520" w:lineRule="exact"/>
              <w:rPr>
                <w:rFonts w:ascii="宋体" w:hAnsi="宋体"/>
              </w:rPr>
            </w:pPr>
            <w:r>
              <w:rPr>
                <w:rFonts w:ascii="宋体" w:hAnsi="宋体" w:hint="eastAsia"/>
              </w:rPr>
              <w:t>1</w:t>
            </w:r>
          </w:p>
        </w:tc>
        <w:tc>
          <w:tcPr>
            <w:tcW w:w="993" w:type="dxa"/>
            <w:tcBorders>
              <w:left w:val="single" w:sz="4" w:space="0" w:color="auto"/>
            </w:tcBorders>
            <w:vAlign w:val="center"/>
          </w:tcPr>
          <w:p w:rsidR="00232B49" w:rsidRDefault="006F47A5">
            <w:pPr>
              <w:spacing w:line="520" w:lineRule="exact"/>
              <w:jc w:val="center"/>
              <w:rPr>
                <w:rFonts w:ascii="宋体" w:hAnsi="宋体"/>
              </w:rPr>
            </w:pPr>
            <w:r>
              <w:rPr>
                <w:rFonts w:ascii="宋体" w:hAnsi="宋体" w:hint="eastAsia"/>
              </w:rPr>
              <w:t>1.1-1.2</w:t>
            </w:r>
          </w:p>
        </w:tc>
        <w:tc>
          <w:tcPr>
            <w:tcW w:w="8020" w:type="dxa"/>
          </w:tcPr>
          <w:p w:rsidR="00232B49" w:rsidRDefault="006F47A5">
            <w:pPr>
              <w:pStyle w:val="af9"/>
              <w:spacing w:line="240" w:lineRule="auto"/>
              <w:ind w:firstLine="0"/>
              <w:jc w:val="both"/>
              <w:rPr>
                <w:rFonts w:ascii="宋体" w:eastAsia="宋体" w:hAnsi="宋体"/>
                <w:kern w:val="2"/>
                <w:sz w:val="21"/>
                <w:szCs w:val="21"/>
              </w:rPr>
            </w:pPr>
            <w:r>
              <w:rPr>
                <w:rFonts w:ascii="宋体" w:eastAsia="宋体" w:hAnsi="宋体" w:hint="eastAsia"/>
                <w:kern w:val="2"/>
                <w:sz w:val="21"/>
                <w:szCs w:val="21"/>
              </w:rPr>
              <w:t>项目名称：海通证券股份有限公司专家交易系统开发平台采购项目</w:t>
            </w:r>
          </w:p>
          <w:p w:rsidR="00232B49" w:rsidRDefault="006F47A5">
            <w:pPr>
              <w:pStyle w:val="af9"/>
              <w:spacing w:line="240" w:lineRule="auto"/>
              <w:ind w:firstLine="0"/>
              <w:jc w:val="both"/>
              <w:rPr>
                <w:rFonts w:ascii="宋体" w:eastAsia="宋体" w:hAnsi="宋体"/>
                <w:kern w:val="2"/>
                <w:sz w:val="21"/>
                <w:szCs w:val="21"/>
              </w:rPr>
            </w:pPr>
            <w:r>
              <w:rPr>
                <w:rFonts w:ascii="宋体" w:eastAsia="宋体" w:hAnsi="宋体" w:hint="eastAsia"/>
                <w:kern w:val="2"/>
                <w:sz w:val="21"/>
                <w:szCs w:val="21"/>
              </w:rPr>
              <w:t>招标范围：1套</w:t>
            </w:r>
          </w:p>
          <w:p w:rsidR="00232B49" w:rsidRDefault="006F47A5">
            <w:pPr>
              <w:pStyle w:val="af9"/>
              <w:spacing w:line="240" w:lineRule="auto"/>
              <w:ind w:right="116" w:firstLine="0"/>
              <w:jc w:val="both"/>
              <w:rPr>
                <w:rFonts w:ascii="宋体" w:eastAsia="宋体" w:hAnsi="宋体"/>
                <w:kern w:val="2"/>
                <w:sz w:val="21"/>
                <w:szCs w:val="21"/>
              </w:rPr>
            </w:pPr>
            <w:r>
              <w:rPr>
                <w:rFonts w:ascii="宋体" w:eastAsia="宋体" w:hAnsi="宋体" w:hint="eastAsia"/>
                <w:kern w:val="2"/>
                <w:sz w:val="21"/>
                <w:szCs w:val="21"/>
              </w:rPr>
              <w:t xml:space="preserve">     以上招标范围为暂定，招标采购单位保留中标后根据实际情况进行调整的权力。</w:t>
            </w:r>
          </w:p>
          <w:p w:rsidR="00232B49" w:rsidRDefault="006F47A5">
            <w:pPr>
              <w:pStyle w:val="af9"/>
              <w:spacing w:line="240" w:lineRule="auto"/>
              <w:ind w:firstLine="0"/>
              <w:jc w:val="both"/>
            </w:pPr>
            <w:r>
              <w:rPr>
                <w:rFonts w:ascii="宋体" w:eastAsia="宋体" w:hAnsi="宋体" w:hint="eastAsia"/>
                <w:kern w:val="2"/>
                <w:sz w:val="21"/>
                <w:szCs w:val="21"/>
              </w:rPr>
              <w:t>招标方式：公开招标</w:t>
            </w:r>
          </w:p>
        </w:tc>
      </w:tr>
      <w:tr w:rsidR="00232B49">
        <w:trPr>
          <w:trHeight w:val="760"/>
          <w:jc w:val="center"/>
        </w:trPr>
        <w:tc>
          <w:tcPr>
            <w:tcW w:w="707" w:type="dxa"/>
            <w:tcBorders>
              <w:right w:val="single" w:sz="4" w:space="0" w:color="auto"/>
            </w:tcBorders>
            <w:vAlign w:val="center"/>
          </w:tcPr>
          <w:p w:rsidR="00232B49" w:rsidRDefault="006F47A5">
            <w:pPr>
              <w:spacing w:line="520" w:lineRule="exact"/>
              <w:jc w:val="center"/>
              <w:rPr>
                <w:rFonts w:ascii="宋体" w:hAnsi="宋体"/>
              </w:rPr>
            </w:pPr>
            <w:r>
              <w:rPr>
                <w:rFonts w:ascii="宋体" w:hAnsi="宋体" w:hint="eastAsia"/>
              </w:rPr>
              <w:t>2</w:t>
            </w:r>
          </w:p>
        </w:tc>
        <w:tc>
          <w:tcPr>
            <w:tcW w:w="993" w:type="dxa"/>
            <w:tcBorders>
              <w:lef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3.1</w:t>
            </w:r>
          </w:p>
        </w:tc>
        <w:tc>
          <w:tcPr>
            <w:tcW w:w="8020" w:type="dxa"/>
            <w:vAlign w:val="center"/>
          </w:tcPr>
          <w:p w:rsidR="00232B49" w:rsidRDefault="006F47A5">
            <w:pPr>
              <w:spacing w:line="400" w:lineRule="exact"/>
              <w:rPr>
                <w:rFonts w:ascii="宋体" w:hAnsi="宋体"/>
                <w:color w:val="FF0000"/>
                <w:szCs w:val="21"/>
              </w:rPr>
            </w:pPr>
            <w:r>
              <w:rPr>
                <w:rFonts w:ascii="宋体" w:hAnsi="宋体" w:hint="eastAsia"/>
                <w:szCs w:val="21"/>
              </w:rPr>
              <w:t>主要资格标准：</w:t>
            </w:r>
            <w:r>
              <w:rPr>
                <w:rFonts w:ascii="宋体" w:hAnsi="宋体" w:hint="eastAsia"/>
                <w:color w:val="FF0000"/>
                <w:szCs w:val="21"/>
              </w:rPr>
              <w:t xml:space="preserve"> </w:t>
            </w:r>
          </w:p>
          <w:p w:rsidR="00232B49" w:rsidRDefault="006F47A5" w:rsidP="007E001B">
            <w:pPr>
              <w:spacing w:line="400" w:lineRule="exact"/>
              <w:ind w:firstLineChars="236" w:firstLine="496"/>
              <w:rPr>
                <w:rFonts w:ascii="宋体" w:hAnsi="宋体"/>
                <w:szCs w:val="21"/>
              </w:rPr>
            </w:pPr>
            <w:r>
              <w:rPr>
                <w:rFonts w:ascii="宋体" w:hAnsi="宋体" w:hint="eastAsia"/>
                <w:szCs w:val="21"/>
              </w:rPr>
              <w:t>投标人应具备以下资格条件；</w:t>
            </w:r>
          </w:p>
          <w:p w:rsidR="00232B49" w:rsidRDefault="006F47A5">
            <w:pPr>
              <w:spacing w:line="400" w:lineRule="exact"/>
              <w:rPr>
                <w:rFonts w:ascii="宋体" w:hAnsi="宋体"/>
                <w:sz w:val="24"/>
              </w:rPr>
            </w:pPr>
            <w:r>
              <w:rPr>
                <w:rFonts w:ascii="宋体" w:hAnsi="宋体" w:hint="eastAsia"/>
                <w:sz w:val="24"/>
              </w:rPr>
              <w:t>（一）具有独立承担民事责任的能力；</w:t>
            </w:r>
          </w:p>
          <w:p w:rsidR="007E001B" w:rsidRDefault="006F47A5" w:rsidP="007E001B">
            <w:pPr>
              <w:spacing w:line="400" w:lineRule="exact"/>
              <w:rPr>
                <w:rFonts w:ascii="宋体" w:hAnsi="宋体"/>
                <w:b/>
                <w:sz w:val="24"/>
              </w:rPr>
            </w:pPr>
            <w:r>
              <w:rPr>
                <w:rFonts w:ascii="宋体" w:hAnsi="宋体" w:hint="eastAsia"/>
                <w:sz w:val="24"/>
              </w:rPr>
              <w:t>（二）具有良好的商业信誉和健全的财务会计制度</w:t>
            </w:r>
            <w:r w:rsidR="007E001B">
              <w:rPr>
                <w:rFonts w:ascii="宋体" w:hAnsi="宋体" w:hint="eastAsia"/>
                <w:b/>
                <w:szCs w:val="21"/>
              </w:rPr>
              <w:t>（提供一个会计年度经审计的财务报表复印件）</w:t>
            </w:r>
            <w:r w:rsidR="007E001B">
              <w:rPr>
                <w:rFonts w:ascii="宋体" w:hAnsi="宋体" w:hint="eastAsia"/>
                <w:sz w:val="24"/>
              </w:rPr>
              <w:t>；</w:t>
            </w:r>
          </w:p>
          <w:p w:rsidR="007E001B" w:rsidRDefault="007E001B" w:rsidP="007E001B">
            <w:pPr>
              <w:spacing w:line="400" w:lineRule="exact"/>
              <w:rPr>
                <w:rFonts w:ascii="宋体" w:hAnsi="宋体"/>
                <w:sz w:val="24"/>
              </w:rPr>
            </w:pPr>
            <w:r>
              <w:rPr>
                <w:rFonts w:ascii="宋体" w:hAnsi="宋体" w:hint="eastAsia"/>
                <w:sz w:val="24"/>
              </w:rPr>
              <w:t>（三）具有履行合同所必需的设备和专业技术能力；</w:t>
            </w:r>
          </w:p>
          <w:p w:rsidR="007E001B" w:rsidRDefault="007E001B" w:rsidP="007E001B">
            <w:pPr>
              <w:spacing w:line="400" w:lineRule="exact"/>
              <w:rPr>
                <w:rFonts w:ascii="宋体" w:hAnsi="宋体"/>
                <w:sz w:val="24"/>
              </w:rPr>
            </w:pPr>
            <w:r>
              <w:rPr>
                <w:rFonts w:ascii="宋体" w:hAnsi="宋体" w:hint="eastAsia"/>
                <w:sz w:val="24"/>
              </w:rPr>
              <w:t>（四）有依法缴纳税收和社会保障资金的良好记录</w:t>
            </w:r>
            <w:r>
              <w:rPr>
                <w:rFonts w:ascii="宋体" w:hAnsi="宋体" w:hint="eastAsia"/>
                <w:b/>
                <w:szCs w:val="21"/>
              </w:rPr>
              <w:t>（提供一个季度的纳税缴纳证明，社保缴纳证明）</w:t>
            </w:r>
            <w:r>
              <w:rPr>
                <w:rFonts w:ascii="宋体" w:hAnsi="宋体" w:hint="eastAsia"/>
                <w:sz w:val="24"/>
              </w:rPr>
              <w:t>；</w:t>
            </w:r>
          </w:p>
          <w:p w:rsidR="007E001B" w:rsidRDefault="007E001B" w:rsidP="007E001B">
            <w:pPr>
              <w:spacing w:line="400" w:lineRule="exact"/>
              <w:rPr>
                <w:rFonts w:ascii="宋体" w:hAnsi="宋体"/>
                <w:sz w:val="24"/>
              </w:rPr>
            </w:pPr>
            <w:r>
              <w:rPr>
                <w:rFonts w:ascii="宋体" w:hAnsi="宋体" w:hint="eastAsia"/>
                <w:sz w:val="24"/>
              </w:rPr>
              <w:t>（五）投标人应提供由检察机关出具的行贿犯罪档案查询结果告知函</w:t>
            </w:r>
            <w:r>
              <w:rPr>
                <w:rFonts w:ascii="宋体" w:hAnsi="宋体" w:hint="eastAsia"/>
                <w:b/>
                <w:szCs w:val="21"/>
              </w:rPr>
              <w:t>（</w:t>
            </w:r>
            <w:r>
              <w:rPr>
                <w:rFonts w:ascii="宋体" w:hAnsi="宋体" w:hint="eastAsia"/>
                <w:b/>
                <w:color w:val="FF0000"/>
                <w:szCs w:val="21"/>
              </w:rPr>
              <w:t>至少单独提供一份原件，查询内容至少包括企业及境内法定代表人</w:t>
            </w:r>
            <w:r>
              <w:rPr>
                <w:rFonts w:ascii="宋体" w:hAnsi="宋体" w:hint="eastAsia"/>
                <w:b/>
                <w:szCs w:val="21"/>
              </w:rPr>
              <w:t>）</w:t>
            </w:r>
            <w:r>
              <w:rPr>
                <w:rFonts w:ascii="宋体" w:hAnsi="宋体" w:hint="eastAsia"/>
                <w:szCs w:val="21"/>
              </w:rPr>
              <w:t>；</w:t>
            </w:r>
          </w:p>
          <w:p w:rsidR="007E001B" w:rsidRDefault="007E001B" w:rsidP="007E001B">
            <w:pPr>
              <w:spacing w:line="400" w:lineRule="exact"/>
              <w:rPr>
                <w:rFonts w:ascii="宋体" w:hAnsi="宋体"/>
                <w:sz w:val="24"/>
              </w:rPr>
            </w:pPr>
            <w:r>
              <w:rPr>
                <w:rFonts w:ascii="宋体" w:hAnsi="宋体" w:hint="eastAsia"/>
                <w:sz w:val="24"/>
              </w:rPr>
              <w:t>（六）投标人是在中华人民共和国境内注册的有合法经营资格的国内独立法人（具备相关的经营范围）生产厂家或合法代理商；</w:t>
            </w:r>
            <w:r>
              <w:rPr>
                <w:rFonts w:ascii="宋体" w:hAnsi="宋体" w:hint="eastAsia"/>
                <w:color w:val="FF0000"/>
                <w:sz w:val="24"/>
              </w:rPr>
              <w:t>注册资本达1000万以上；</w:t>
            </w:r>
          </w:p>
          <w:p w:rsidR="007E001B" w:rsidRDefault="007E001B" w:rsidP="007E001B">
            <w:pPr>
              <w:spacing w:line="400" w:lineRule="exact"/>
              <w:rPr>
                <w:rFonts w:ascii="宋体" w:hAnsi="宋体"/>
                <w:sz w:val="24"/>
              </w:rPr>
            </w:pPr>
            <w:r>
              <w:rPr>
                <w:rFonts w:ascii="宋体" w:hAnsi="宋体" w:hint="eastAsia"/>
                <w:sz w:val="24"/>
              </w:rPr>
              <w:t>（七）</w:t>
            </w:r>
            <w:r>
              <w:rPr>
                <w:rFonts w:ascii="宋体" w:hAnsi="宋体"/>
                <w:sz w:val="24"/>
              </w:rPr>
              <w:t>投标人应为增值税一般纳税人，且能够开据增值税专用发票</w:t>
            </w:r>
            <w:r>
              <w:rPr>
                <w:rFonts w:ascii="宋体" w:hAnsi="宋体" w:hint="eastAsia"/>
                <w:b/>
                <w:szCs w:val="21"/>
              </w:rPr>
              <w:t>（提供增值税一般纳税人证明）</w:t>
            </w:r>
            <w:r>
              <w:rPr>
                <w:rFonts w:ascii="宋体" w:hAnsi="宋体"/>
                <w:sz w:val="24"/>
              </w:rPr>
              <w:t>。</w:t>
            </w:r>
          </w:p>
          <w:p w:rsidR="007E001B" w:rsidRDefault="007E001B" w:rsidP="007E001B">
            <w:pPr>
              <w:spacing w:line="400" w:lineRule="exact"/>
              <w:rPr>
                <w:rFonts w:ascii="宋体" w:hAnsi="宋体"/>
                <w:sz w:val="24"/>
              </w:rPr>
            </w:pPr>
            <w:r>
              <w:rPr>
                <w:rFonts w:ascii="宋体" w:hAnsi="宋体" w:hint="eastAsia"/>
                <w:sz w:val="24"/>
                <w:highlight w:val="yellow"/>
              </w:rPr>
              <w:t>（八）原厂商投标的应提供投标产品的软件著作权登记证明，代理商参加投标的，须提供生产厂家针对本项目产品的授权书原件和售后服务承诺书原件；</w:t>
            </w:r>
          </w:p>
          <w:p w:rsidR="007E001B" w:rsidRDefault="007E001B" w:rsidP="007E001B">
            <w:pPr>
              <w:spacing w:line="400" w:lineRule="exact"/>
              <w:rPr>
                <w:rFonts w:ascii="宋体" w:hAnsi="宋体"/>
                <w:sz w:val="24"/>
              </w:rPr>
            </w:pPr>
            <w:r>
              <w:rPr>
                <w:rFonts w:hint="eastAsia"/>
                <w:sz w:val="24"/>
              </w:rPr>
              <w:t>（九）</w:t>
            </w:r>
            <w:r>
              <w:rPr>
                <w:rFonts w:ascii="宋体" w:hAnsi="宋体" w:hint="eastAsia"/>
                <w:sz w:val="24"/>
              </w:rPr>
              <w:t>应具有同类项目实施经验。</w:t>
            </w:r>
          </w:p>
          <w:p w:rsidR="00232B49" w:rsidRDefault="006F47A5">
            <w:pPr>
              <w:spacing w:line="400" w:lineRule="exact"/>
              <w:ind w:firstLineChars="250" w:firstLine="527"/>
              <w:rPr>
                <w:rFonts w:ascii="宋体" w:hAnsi="宋体"/>
                <w:szCs w:val="21"/>
              </w:rPr>
            </w:pPr>
            <w:r>
              <w:rPr>
                <w:rFonts w:ascii="宋体" w:hAnsi="宋体"/>
                <w:b/>
                <w:color w:val="FF0000"/>
                <w:szCs w:val="21"/>
                <w:highlight w:val="yellow"/>
              </w:rPr>
              <w:t>投标人应提供满足上述资格要求的充分证明。所提供的各类证件、证书、证明、说明，具有有效期的，投标时均应在有效期内，否则不予认可。</w:t>
            </w:r>
          </w:p>
        </w:tc>
      </w:tr>
      <w:tr w:rsidR="00232B49">
        <w:trPr>
          <w:trHeight w:val="405"/>
          <w:jc w:val="center"/>
        </w:trPr>
        <w:tc>
          <w:tcPr>
            <w:tcW w:w="707" w:type="dxa"/>
            <w:tcBorders>
              <w:right w:val="single" w:sz="4" w:space="0" w:color="auto"/>
            </w:tcBorders>
            <w:vAlign w:val="center"/>
          </w:tcPr>
          <w:p w:rsidR="00232B49" w:rsidRDefault="006F47A5">
            <w:pPr>
              <w:spacing w:line="520" w:lineRule="exact"/>
              <w:jc w:val="center"/>
              <w:rPr>
                <w:rFonts w:ascii="宋体" w:hAnsi="宋体"/>
              </w:rPr>
            </w:pPr>
            <w:r>
              <w:rPr>
                <w:rFonts w:ascii="宋体" w:hAnsi="宋体" w:hint="eastAsia"/>
              </w:rPr>
              <w:t>3</w:t>
            </w:r>
          </w:p>
        </w:tc>
        <w:tc>
          <w:tcPr>
            <w:tcW w:w="993" w:type="dxa"/>
            <w:tcBorders>
              <w:left w:val="single" w:sz="4" w:space="0" w:color="auto"/>
            </w:tcBorders>
            <w:vAlign w:val="center"/>
          </w:tcPr>
          <w:p w:rsidR="00232B49" w:rsidRDefault="006F47A5">
            <w:pPr>
              <w:spacing w:line="520" w:lineRule="exact"/>
              <w:jc w:val="center"/>
              <w:rPr>
                <w:rFonts w:ascii="宋体" w:hAnsi="宋体"/>
              </w:rPr>
            </w:pPr>
            <w:r>
              <w:rPr>
                <w:rFonts w:ascii="宋体" w:hAnsi="宋体" w:hint="eastAsia"/>
              </w:rPr>
              <w:t>4.1</w:t>
            </w:r>
          </w:p>
        </w:tc>
        <w:tc>
          <w:tcPr>
            <w:tcW w:w="8020" w:type="dxa"/>
            <w:vAlign w:val="center"/>
          </w:tcPr>
          <w:p w:rsidR="00232B49" w:rsidRDefault="006F47A5">
            <w:pPr>
              <w:spacing w:line="400" w:lineRule="exact"/>
              <w:rPr>
                <w:rFonts w:ascii="宋体" w:hAnsi="宋体"/>
              </w:rPr>
            </w:pPr>
            <w:r>
              <w:rPr>
                <w:rFonts w:ascii="宋体" w:hAnsi="宋体" w:hint="eastAsia"/>
              </w:rPr>
              <w:t>不接受联合体投标</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rPr>
            </w:pPr>
            <w:r>
              <w:rPr>
                <w:rFonts w:ascii="宋体" w:hAnsi="宋体" w:hint="eastAsia"/>
              </w:rPr>
              <w:t>4</w:t>
            </w:r>
          </w:p>
        </w:tc>
        <w:tc>
          <w:tcPr>
            <w:tcW w:w="993" w:type="dxa"/>
            <w:tcBorders>
              <w:left w:val="single" w:sz="4" w:space="0" w:color="auto"/>
            </w:tcBorders>
            <w:vAlign w:val="center"/>
          </w:tcPr>
          <w:p w:rsidR="00232B49" w:rsidRDefault="006F47A5">
            <w:pPr>
              <w:spacing w:line="520" w:lineRule="exact"/>
              <w:jc w:val="center"/>
              <w:rPr>
                <w:rFonts w:ascii="宋体" w:hAnsi="宋体"/>
              </w:rPr>
            </w:pPr>
            <w:r>
              <w:rPr>
                <w:rFonts w:ascii="宋体" w:hAnsi="宋体" w:hint="eastAsia"/>
              </w:rPr>
              <w:t>6.1</w:t>
            </w:r>
          </w:p>
        </w:tc>
        <w:tc>
          <w:tcPr>
            <w:tcW w:w="8020" w:type="dxa"/>
            <w:vAlign w:val="center"/>
          </w:tcPr>
          <w:p w:rsidR="00232B49" w:rsidRDefault="006F47A5">
            <w:pPr>
              <w:spacing w:line="400" w:lineRule="exact"/>
              <w:rPr>
                <w:rFonts w:ascii="宋体" w:hAnsi="宋体"/>
              </w:rPr>
            </w:pPr>
            <w:r>
              <w:rPr>
                <w:rFonts w:ascii="宋体" w:hAnsi="宋体" w:hint="eastAsia"/>
                <w:sz w:val="22"/>
              </w:rPr>
              <w:t>投标文件有效期为投标截止日起90天</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5</w:t>
            </w:r>
          </w:p>
        </w:tc>
        <w:tc>
          <w:tcPr>
            <w:tcW w:w="993" w:type="dxa"/>
            <w:tcBorders>
              <w:lef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12.1</w:t>
            </w:r>
          </w:p>
        </w:tc>
        <w:tc>
          <w:tcPr>
            <w:tcW w:w="8020" w:type="dxa"/>
            <w:vAlign w:val="center"/>
          </w:tcPr>
          <w:p w:rsidR="00232B49" w:rsidRDefault="006F47A5">
            <w:pPr>
              <w:spacing w:line="400" w:lineRule="exact"/>
              <w:rPr>
                <w:rFonts w:ascii="宋体" w:hAnsi="宋体"/>
                <w:szCs w:val="21"/>
              </w:rPr>
            </w:pPr>
            <w:r>
              <w:rPr>
                <w:rFonts w:ascii="宋体" w:hAnsi="宋体" w:hint="eastAsia"/>
                <w:sz w:val="22"/>
              </w:rPr>
              <w:t>投标文件的送达地址：</w:t>
            </w:r>
            <w:r>
              <w:rPr>
                <w:rFonts w:ascii="宋体" w:hAnsi="宋体" w:hint="eastAsia"/>
                <w:sz w:val="22"/>
                <w:highlight w:val="yellow"/>
              </w:rPr>
              <w:t>（见招标公告/邀请函）。</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6</w:t>
            </w:r>
          </w:p>
        </w:tc>
        <w:tc>
          <w:tcPr>
            <w:tcW w:w="993" w:type="dxa"/>
            <w:tcBorders>
              <w:lef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9.4-9.7</w:t>
            </w:r>
          </w:p>
        </w:tc>
        <w:tc>
          <w:tcPr>
            <w:tcW w:w="8020" w:type="dxa"/>
            <w:vAlign w:val="center"/>
          </w:tcPr>
          <w:p w:rsidR="00232B49" w:rsidRDefault="006F47A5">
            <w:pPr>
              <w:spacing w:line="400" w:lineRule="exact"/>
              <w:ind w:firstLine="2"/>
              <w:rPr>
                <w:rFonts w:ascii="宋体" w:hAnsi="宋体"/>
                <w:sz w:val="24"/>
              </w:rPr>
            </w:pPr>
            <w:r>
              <w:rPr>
                <w:rFonts w:ascii="宋体" w:hAnsi="宋体" w:hint="eastAsia"/>
                <w:szCs w:val="21"/>
              </w:rPr>
              <w:t>投标文件应当采用纸制书面方式，由投标人按照本文件指定的投标地点进行现场投标，招标采购单位不接受电话、传真、电子邮件、邮寄等方式投标。</w:t>
            </w:r>
          </w:p>
          <w:p w:rsidR="00232B49" w:rsidRDefault="006F47A5">
            <w:pPr>
              <w:spacing w:line="400" w:lineRule="exact"/>
              <w:rPr>
                <w:rFonts w:ascii="宋体" w:hAnsi="宋体"/>
                <w:szCs w:val="21"/>
              </w:rPr>
            </w:pPr>
            <w:r>
              <w:rPr>
                <w:rFonts w:ascii="宋体" w:hAnsi="宋体" w:hint="eastAsia"/>
                <w:szCs w:val="21"/>
              </w:rPr>
              <w:t>投标文件份数：正本1份、副本3份、备份电子稿光盘1张</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7</w:t>
            </w:r>
          </w:p>
        </w:tc>
        <w:tc>
          <w:tcPr>
            <w:tcW w:w="993" w:type="dxa"/>
            <w:tcBorders>
              <w:lef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5.1</w:t>
            </w:r>
          </w:p>
        </w:tc>
        <w:tc>
          <w:tcPr>
            <w:tcW w:w="8020" w:type="dxa"/>
            <w:vAlign w:val="center"/>
          </w:tcPr>
          <w:p w:rsidR="00232B49" w:rsidRDefault="006F47A5">
            <w:pPr>
              <w:spacing w:line="400" w:lineRule="exact"/>
              <w:rPr>
                <w:rFonts w:ascii="宋体" w:hAnsi="宋体"/>
                <w:szCs w:val="21"/>
                <w:highlight w:val="yellow"/>
              </w:rPr>
            </w:pPr>
            <w:r>
              <w:rPr>
                <w:rFonts w:ascii="宋体" w:hAnsi="宋体" w:hint="eastAsia"/>
                <w:szCs w:val="21"/>
                <w:highlight w:val="yellow"/>
              </w:rPr>
              <w:t>投标地点、截止时间、联系方式等详见招标公告</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8</w:t>
            </w:r>
          </w:p>
        </w:tc>
        <w:tc>
          <w:tcPr>
            <w:tcW w:w="993" w:type="dxa"/>
            <w:tcBorders>
              <w:left w:val="single" w:sz="4" w:space="0" w:color="auto"/>
            </w:tcBorders>
            <w:vAlign w:val="center"/>
          </w:tcPr>
          <w:p w:rsidR="00232B49" w:rsidRDefault="006F47A5">
            <w:pPr>
              <w:pStyle w:val="ab"/>
              <w:spacing w:line="520" w:lineRule="exact"/>
              <w:jc w:val="center"/>
              <w:rPr>
                <w:rFonts w:hAnsi="宋体"/>
                <w:szCs w:val="21"/>
              </w:rPr>
            </w:pPr>
            <w:r>
              <w:rPr>
                <w:rFonts w:hAnsi="宋体" w:hint="eastAsia"/>
                <w:szCs w:val="21"/>
              </w:rPr>
              <w:t>18</w:t>
            </w:r>
          </w:p>
        </w:tc>
        <w:tc>
          <w:tcPr>
            <w:tcW w:w="8020" w:type="dxa"/>
            <w:vAlign w:val="center"/>
          </w:tcPr>
          <w:p w:rsidR="00232B49" w:rsidRDefault="006F47A5">
            <w:pPr>
              <w:spacing w:line="400" w:lineRule="exact"/>
              <w:rPr>
                <w:rFonts w:ascii="宋体" w:hAnsi="宋体"/>
                <w:szCs w:val="21"/>
              </w:rPr>
            </w:pPr>
            <w:r>
              <w:rPr>
                <w:rFonts w:ascii="宋体" w:hAnsi="宋体" w:hint="eastAsia"/>
                <w:szCs w:val="21"/>
              </w:rPr>
              <w:t xml:space="preserve">评标方法：综合评分法   </w:t>
            </w:r>
          </w:p>
        </w:tc>
      </w:tr>
      <w:tr w:rsidR="00232B49">
        <w:trPr>
          <w:jc w:val="center"/>
        </w:trPr>
        <w:tc>
          <w:tcPr>
            <w:tcW w:w="707" w:type="dxa"/>
            <w:tcBorders>
              <w:right w:val="single" w:sz="4" w:space="0" w:color="auto"/>
            </w:tcBorders>
            <w:vAlign w:val="center"/>
          </w:tcPr>
          <w:p w:rsidR="00232B49" w:rsidRDefault="006F47A5">
            <w:pPr>
              <w:spacing w:line="520" w:lineRule="exact"/>
              <w:jc w:val="center"/>
              <w:rPr>
                <w:rFonts w:ascii="宋体" w:hAnsi="宋体"/>
                <w:szCs w:val="21"/>
              </w:rPr>
            </w:pPr>
            <w:r>
              <w:rPr>
                <w:rFonts w:ascii="宋体" w:hAnsi="宋体" w:hint="eastAsia"/>
                <w:szCs w:val="21"/>
              </w:rPr>
              <w:t>9</w:t>
            </w:r>
          </w:p>
        </w:tc>
        <w:tc>
          <w:tcPr>
            <w:tcW w:w="993" w:type="dxa"/>
            <w:tcBorders>
              <w:left w:val="single" w:sz="4" w:space="0" w:color="auto"/>
            </w:tcBorders>
            <w:vAlign w:val="center"/>
          </w:tcPr>
          <w:p w:rsidR="00232B49" w:rsidRDefault="00232B49">
            <w:pPr>
              <w:pStyle w:val="ab"/>
              <w:spacing w:line="520" w:lineRule="exact"/>
              <w:jc w:val="center"/>
              <w:rPr>
                <w:rFonts w:hAnsi="宋体"/>
                <w:szCs w:val="21"/>
              </w:rPr>
            </w:pPr>
          </w:p>
        </w:tc>
        <w:tc>
          <w:tcPr>
            <w:tcW w:w="8020" w:type="dxa"/>
            <w:vAlign w:val="center"/>
          </w:tcPr>
          <w:p w:rsidR="00232B49" w:rsidRDefault="006F47A5">
            <w:pPr>
              <w:spacing w:line="400" w:lineRule="exact"/>
              <w:rPr>
                <w:rFonts w:ascii="宋体" w:hAnsi="宋体"/>
                <w:szCs w:val="21"/>
              </w:rPr>
            </w:pPr>
            <w:r>
              <w:rPr>
                <w:rFonts w:ascii="宋体" w:hAnsi="宋体" w:hint="eastAsia"/>
                <w:szCs w:val="21"/>
              </w:rPr>
              <w:t>需要提示投标方的其他重要事项</w:t>
            </w:r>
          </w:p>
        </w:tc>
      </w:tr>
    </w:tbl>
    <w:p w:rsidR="00232B49" w:rsidRDefault="00232B49">
      <w:pPr>
        <w:rPr>
          <w:b/>
          <w:sz w:val="28"/>
          <w:szCs w:val="28"/>
        </w:rPr>
      </w:pPr>
      <w:bookmarkStart w:id="7" w:name="_Toc59619537"/>
    </w:p>
    <w:p w:rsidR="00232B49" w:rsidRDefault="006F47A5">
      <w:pPr>
        <w:pStyle w:val="2"/>
        <w:numPr>
          <w:ilvl w:val="1"/>
          <w:numId w:val="0"/>
        </w:numPr>
        <w:tabs>
          <w:tab w:val="left" w:pos="1380"/>
        </w:tabs>
        <w:spacing w:line="400" w:lineRule="exact"/>
        <w:jc w:val="center"/>
        <w:rPr>
          <w:rFonts w:ascii="宋体" w:eastAsia="宋体" w:hAnsi="宋体"/>
          <w:kern w:val="32"/>
        </w:rPr>
      </w:pPr>
      <w:bookmarkStart w:id="8" w:name="_Toc501717011"/>
      <w:bookmarkStart w:id="9" w:name="_Toc419709237"/>
      <w:r>
        <w:rPr>
          <w:rFonts w:ascii="宋体" w:eastAsia="宋体" w:hAnsi="宋体" w:hint="eastAsia"/>
          <w:kern w:val="32"/>
          <w:sz w:val="28"/>
        </w:rPr>
        <w:t>一、招标说明</w:t>
      </w:r>
      <w:bookmarkEnd w:id="8"/>
      <w:bookmarkEnd w:id="9"/>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w:t>
      </w:r>
      <w:r>
        <w:rPr>
          <w:rFonts w:ascii="宋体" w:hAnsi="宋体" w:hint="eastAsia"/>
          <w:b/>
          <w:bCs/>
          <w:sz w:val="24"/>
        </w:rPr>
        <w:tab/>
        <w:t>招标概况</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1.1</w:t>
      </w:r>
      <w:r>
        <w:rPr>
          <w:rFonts w:ascii="宋体" w:hAnsi="宋体" w:hint="eastAsia"/>
          <w:sz w:val="24"/>
        </w:rPr>
        <w:tab/>
        <w:t>本项目为，项目类型为：</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1.2   本项目招标方式为：公开招标</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2 ．</w:t>
      </w:r>
      <w:r>
        <w:rPr>
          <w:rFonts w:ascii="宋体" w:hAnsi="宋体" w:hint="eastAsia"/>
          <w:b/>
          <w:bCs/>
          <w:sz w:val="24"/>
        </w:rPr>
        <w:tab/>
        <w:t>定义</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2.1</w:t>
      </w:r>
      <w:r>
        <w:rPr>
          <w:rFonts w:ascii="宋体" w:hAnsi="宋体" w:hint="eastAsia"/>
          <w:sz w:val="24"/>
        </w:rPr>
        <w:tab/>
        <w:t>“采购人、招标采购方”系指实际购买使用本项目标的物的单位。</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2.2</w:t>
      </w:r>
      <w:r>
        <w:rPr>
          <w:rFonts w:ascii="宋体" w:hAnsi="宋体" w:hint="eastAsia"/>
          <w:sz w:val="24"/>
        </w:rPr>
        <w:tab/>
        <w:t>“采购代理机构”（简称代理机构）系指接受采购人委托代理本项目采购事宜的招标公司。</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2.3</w:t>
      </w:r>
      <w:r>
        <w:rPr>
          <w:rFonts w:ascii="宋体" w:hAnsi="宋体" w:hint="eastAsia"/>
          <w:sz w:val="24"/>
        </w:rPr>
        <w:tab/>
        <w:t>“招标采购单位”系指采购人和采购代理机构。</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2.4</w:t>
      </w:r>
      <w:r>
        <w:rPr>
          <w:rFonts w:ascii="宋体" w:hAnsi="宋体" w:hint="eastAsia"/>
          <w:sz w:val="24"/>
        </w:rPr>
        <w:tab/>
        <w:t>“投标人”系指向招标采购单位提交投标文件的供应商。</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2.5</w:t>
      </w:r>
      <w:r>
        <w:rPr>
          <w:rFonts w:ascii="宋体" w:hAnsi="宋体" w:hint="eastAsia"/>
          <w:sz w:val="24"/>
        </w:rPr>
        <w:tab/>
        <w:t>“中标人”系指被确定为承接本项目并负责其实施的投标人。</w:t>
      </w:r>
    </w:p>
    <w:p w:rsidR="00232B49" w:rsidRDefault="006F47A5">
      <w:pPr>
        <w:spacing w:line="500" w:lineRule="exact"/>
        <w:rPr>
          <w:rFonts w:ascii="宋体" w:hAnsi="宋体"/>
          <w:sz w:val="24"/>
        </w:rPr>
      </w:pPr>
      <w:r>
        <w:rPr>
          <w:rFonts w:ascii="宋体" w:hAnsi="宋体" w:hint="eastAsia"/>
          <w:sz w:val="24"/>
        </w:rPr>
        <w:t>2.6   “书面形式”指函件、信件、盖章扫描件等可以有形地表现所载内容的文件。</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3．</w:t>
      </w:r>
      <w:r>
        <w:rPr>
          <w:rFonts w:ascii="宋体" w:hAnsi="宋体" w:hint="eastAsia"/>
          <w:b/>
          <w:bCs/>
          <w:sz w:val="24"/>
        </w:rPr>
        <w:tab/>
        <w:t>投标人应具备的条件</w:t>
      </w:r>
    </w:p>
    <w:p w:rsidR="00232B49" w:rsidRDefault="006F47A5">
      <w:pPr>
        <w:spacing w:line="400" w:lineRule="exact"/>
        <w:ind w:left="720" w:hangingChars="300" w:hanging="720"/>
        <w:rPr>
          <w:rFonts w:ascii="宋体" w:hAnsi="宋体"/>
          <w:bCs/>
          <w:sz w:val="24"/>
        </w:rPr>
      </w:pPr>
      <w:r>
        <w:rPr>
          <w:rFonts w:ascii="宋体" w:hAnsi="宋体" w:hint="eastAsia"/>
          <w:sz w:val="24"/>
        </w:rPr>
        <w:t xml:space="preserve">3.1 </w:t>
      </w:r>
      <w:r>
        <w:rPr>
          <w:rFonts w:ascii="宋体" w:hAnsi="宋体" w:hint="eastAsia"/>
          <w:sz w:val="24"/>
        </w:rPr>
        <w:tab/>
        <w:t>投标人应具备以下资格条件：</w:t>
      </w:r>
      <w:r>
        <w:rPr>
          <w:rFonts w:ascii="宋体" w:hAnsi="宋体" w:hint="eastAsia"/>
          <w:b/>
          <w:sz w:val="24"/>
          <w:highlight w:val="yellow"/>
        </w:rPr>
        <w:t>（详见招标公告/邀请函或投标须知前附表，此处省略）</w:t>
      </w:r>
      <w:r>
        <w:rPr>
          <w:rFonts w:ascii="宋体" w:hAnsi="宋体" w:hint="eastAsia"/>
          <w:sz w:val="24"/>
        </w:rPr>
        <w:t xml:space="preserve"> </w:t>
      </w:r>
    </w:p>
    <w:p w:rsidR="00232B49" w:rsidRDefault="006F47A5" w:rsidP="007E001B">
      <w:pPr>
        <w:spacing w:line="400" w:lineRule="exact"/>
        <w:ind w:leftChars="1" w:left="715" w:hangingChars="297" w:hanging="713"/>
        <w:rPr>
          <w:rFonts w:ascii="宋体" w:hAnsi="宋体"/>
          <w:bCs/>
          <w:sz w:val="24"/>
        </w:rPr>
      </w:pPr>
      <w:r>
        <w:rPr>
          <w:rFonts w:ascii="宋体" w:hAnsi="宋体" w:hint="eastAsia"/>
          <w:bCs/>
          <w:sz w:val="24"/>
        </w:rPr>
        <w:t>3.2</w:t>
      </w:r>
      <w:r>
        <w:rPr>
          <w:rFonts w:ascii="宋体" w:hAnsi="宋体" w:hint="eastAsia"/>
          <w:bCs/>
          <w:sz w:val="24"/>
        </w:rPr>
        <w:tab/>
        <w:t>同一实际控制人的不同公司，参加同一项目的投标，其所有投标无效</w:t>
      </w:r>
      <w:r>
        <w:rPr>
          <w:rFonts w:hint="eastAsia"/>
          <w:sz w:val="24"/>
        </w:rPr>
        <w:t>（★）</w:t>
      </w:r>
      <w:r>
        <w:rPr>
          <w:rFonts w:ascii="宋体" w:hAnsi="宋体" w:hint="eastAsia"/>
          <w:bCs/>
          <w:sz w:val="24"/>
        </w:rPr>
        <w:t>。</w:t>
      </w:r>
    </w:p>
    <w:p w:rsidR="00232B49" w:rsidRDefault="006F47A5" w:rsidP="007E001B">
      <w:pPr>
        <w:spacing w:line="400" w:lineRule="exact"/>
        <w:ind w:leftChars="1" w:left="715" w:hangingChars="297" w:hanging="713"/>
        <w:rPr>
          <w:rFonts w:ascii="宋体" w:hAnsi="宋体"/>
          <w:bCs/>
          <w:sz w:val="24"/>
        </w:rPr>
      </w:pPr>
      <w:r>
        <w:rPr>
          <w:rFonts w:ascii="宋体" w:hAnsi="宋体" w:hint="eastAsia"/>
          <w:bCs/>
          <w:sz w:val="24"/>
        </w:rPr>
        <w:t>3.3   若在同一投标活动过程中发现投标单位项目负责人与两家及以上竞标公司有关联关系的，其所有投标无效</w:t>
      </w:r>
      <w:r>
        <w:rPr>
          <w:rFonts w:hint="eastAsia"/>
          <w:sz w:val="24"/>
        </w:rPr>
        <w:t>（★）</w:t>
      </w:r>
      <w:r>
        <w:rPr>
          <w:rFonts w:ascii="宋体" w:hAnsi="宋体" w:hint="eastAsia"/>
          <w:bCs/>
          <w:sz w:val="24"/>
        </w:rPr>
        <w:t>。</w:t>
      </w:r>
    </w:p>
    <w:p w:rsidR="00232B49" w:rsidRDefault="006F47A5">
      <w:pPr>
        <w:spacing w:line="400" w:lineRule="exact"/>
        <w:ind w:leftChars="1" w:left="718" w:hangingChars="297" w:hanging="716"/>
        <w:rPr>
          <w:rFonts w:ascii="宋体" w:hAnsi="宋体" w:cs="Arial Unicode MS"/>
          <w:sz w:val="24"/>
        </w:rPr>
      </w:pPr>
      <w:r>
        <w:rPr>
          <w:rFonts w:ascii="宋体" w:hAnsi="宋体" w:hint="eastAsia"/>
          <w:b/>
          <w:bCs/>
          <w:sz w:val="24"/>
        </w:rPr>
        <w:t>4.</w:t>
      </w:r>
      <w:r>
        <w:rPr>
          <w:rFonts w:ascii="宋体" w:hAnsi="宋体" w:hint="eastAsia"/>
          <w:b/>
          <w:bCs/>
          <w:sz w:val="24"/>
        </w:rPr>
        <w:tab/>
        <w:t>联合体投标</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cs="Arial Unicode MS" w:hint="eastAsia"/>
          <w:sz w:val="24"/>
        </w:rPr>
        <w:t>4.1</w:t>
      </w:r>
      <w:r>
        <w:rPr>
          <w:rFonts w:ascii="宋体" w:hAnsi="宋体" w:cs="Arial Unicode MS" w:hint="eastAsia"/>
          <w:sz w:val="24"/>
        </w:rPr>
        <w:tab/>
        <w:t>本项目不接受联合体投标</w:t>
      </w:r>
      <w:r>
        <w:rPr>
          <w:rFonts w:hint="eastAsia"/>
          <w:sz w:val="24"/>
        </w:rPr>
        <w:t>（★）</w:t>
      </w:r>
      <w:r>
        <w:rPr>
          <w:rFonts w:ascii="宋体" w:hAnsi="宋体" w:cs="Arial Unicode MS" w:hint="eastAsia"/>
          <w:sz w:val="24"/>
        </w:rPr>
        <w:t>。</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5.    投标时间及地点</w:t>
      </w:r>
    </w:p>
    <w:p w:rsidR="00232B49" w:rsidRDefault="006F47A5">
      <w:pPr>
        <w:tabs>
          <w:tab w:val="left" w:pos="703"/>
        </w:tabs>
        <w:spacing w:line="400" w:lineRule="exact"/>
        <w:rPr>
          <w:rFonts w:ascii="宋体" w:hAnsi="宋体"/>
          <w:bCs/>
          <w:sz w:val="24"/>
        </w:rPr>
      </w:pPr>
      <w:r>
        <w:rPr>
          <w:rFonts w:ascii="宋体" w:hAnsi="宋体" w:hint="eastAsia"/>
          <w:sz w:val="24"/>
        </w:rPr>
        <w:t xml:space="preserve">5.1   </w:t>
      </w:r>
      <w:r>
        <w:rPr>
          <w:rFonts w:ascii="宋体" w:hAnsi="宋体" w:hint="eastAsia"/>
          <w:bCs/>
          <w:sz w:val="24"/>
          <w:highlight w:val="yellow"/>
        </w:rPr>
        <w:t>具体投标时间及地点详见招标公告/邀请函</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5.2</w:t>
      </w:r>
      <w:r>
        <w:rPr>
          <w:rFonts w:ascii="宋体" w:hAnsi="宋体" w:hint="eastAsia"/>
          <w:sz w:val="24"/>
        </w:rPr>
        <w:tab/>
        <w:t>招标采购单位可视具体情况，延后投标截止时间和开标时间，或更改投标地点。发生延后或更改时将及时通知潜在投标人。</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6．</w:t>
      </w:r>
      <w:r>
        <w:rPr>
          <w:rFonts w:ascii="宋体" w:hAnsi="宋体" w:hint="eastAsia"/>
          <w:b/>
          <w:bCs/>
          <w:sz w:val="24"/>
        </w:rPr>
        <w:tab/>
        <w:t>投标有效期</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6.1</w:t>
      </w:r>
      <w:r>
        <w:rPr>
          <w:rFonts w:ascii="宋体" w:hAnsi="宋体" w:hint="eastAsia"/>
          <w:sz w:val="24"/>
        </w:rPr>
        <w:tab/>
        <w:t>投标文件有效期为投标截止日起90天。</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6.2</w:t>
      </w:r>
      <w:r>
        <w:rPr>
          <w:rFonts w:ascii="宋体" w:hAnsi="宋体" w:hint="eastAsia"/>
          <w:sz w:val="24"/>
        </w:rPr>
        <w:tab/>
        <w:t>特殊情况下，双方可商定延长投标有效期。</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7．</w:t>
      </w:r>
      <w:r>
        <w:rPr>
          <w:rFonts w:ascii="宋体" w:hAnsi="宋体" w:hint="eastAsia"/>
          <w:b/>
          <w:bCs/>
          <w:sz w:val="24"/>
        </w:rPr>
        <w:tab/>
        <w:t>本文件的澄清、修改</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7.1</w:t>
      </w:r>
      <w:r>
        <w:rPr>
          <w:rFonts w:ascii="宋体" w:hAnsi="宋体" w:hint="eastAsia"/>
          <w:sz w:val="24"/>
        </w:rPr>
        <w:tab/>
        <w:t>投标人领取招标文件后，应进行检查；如认为采购文件存在不合理条款，公告时间及程序不符合规定的，应在投标截止5日前以署名的形式</w:t>
      </w:r>
      <w:r>
        <w:rPr>
          <w:rFonts w:ascii="宋体" w:hAnsi="宋体" w:hint="eastAsia"/>
          <w:b/>
          <w:sz w:val="24"/>
          <w:em w:val="dot"/>
        </w:rPr>
        <w:t>书面</w:t>
      </w:r>
      <w:r>
        <w:rPr>
          <w:rFonts w:ascii="宋体" w:hAnsi="宋体" w:hint="eastAsia"/>
          <w:sz w:val="24"/>
        </w:rPr>
        <w:t>向采购人提出。</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7.2</w:t>
      </w:r>
      <w:r>
        <w:rPr>
          <w:rFonts w:ascii="宋体" w:hAnsi="宋体" w:hint="eastAsia"/>
          <w:sz w:val="24"/>
        </w:rPr>
        <w:tab/>
        <w:t>招标采购单位对投标的澄清或修改以公开发布或邮件等方式反馈所有投标人。</w:t>
      </w:r>
      <w:r>
        <w:rPr>
          <w:rFonts w:hint="eastAsia"/>
          <w:b/>
          <w:sz w:val="24"/>
        </w:rPr>
        <w:t>投标人应及时关注招标采购单位发布的答疑纪要、本文件的澄清或修改、投标截止及开标时间的变更等相关信息。</w:t>
      </w:r>
      <w:r>
        <w:rPr>
          <w:rFonts w:hint="eastAsia"/>
          <w:sz w:val="24"/>
        </w:rPr>
        <w:t>（★）</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8．</w:t>
      </w:r>
      <w:r>
        <w:rPr>
          <w:rFonts w:ascii="宋体" w:hAnsi="宋体" w:hint="eastAsia"/>
          <w:b/>
          <w:bCs/>
          <w:sz w:val="24"/>
        </w:rPr>
        <w:tab/>
        <w:t>投标费用</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8.1</w:t>
      </w:r>
      <w:r>
        <w:rPr>
          <w:rFonts w:ascii="宋体" w:hAnsi="宋体" w:hint="eastAsia"/>
          <w:sz w:val="24"/>
        </w:rPr>
        <w:tab/>
        <w:t>无论投标结果如何，投标人自行承担所有与投标有关的全部费用。</w:t>
      </w:r>
    </w:p>
    <w:p w:rsidR="00232B49" w:rsidRDefault="00232B49">
      <w:pPr>
        <w:spacing w:line="400" w:lineRule="exact"/>
        <w:ind w:leftChars="1" w:left="718" w:hangingChars="297" w:hanging="716"/>
        <w:jc w:val="center"/>
        <w:rPr>
          <w:rFonts w:ascii="宋体" w:hAnsi="宋体"/>
          <w:b/>
          <w:sz w:val="24"/>
        </w:rPr>
      </w:pP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10" w:name="_Toc501717012"/>
      <w:bookmarkStart w:id="11" w:name="_Toc227423103"/>
      <w:bookmarkStart w:id="12" w:name="_Toc419709238"/>
      <w:r>
        <w:rPr>
          <w:rFonts w:ascii="宋体" w:eastAsia="宋体" w:hAnsi="宋体" w:hint="eastAsia"/>
          <w:kern w:val="32"/>
          <w:sz w:val="28"/>
        </w:rPr>
        <w:t>二、投标文件的编写</w:t>
      </w:r>
      <w:bookmarkEnd w:id="10"/>
      <w:bookmarkEnd w:id="11"/>
      <w:bookmarkEnd w:id="12"/>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9．</w:t>
      </w:r>
      <w:r>
        <w:rPr>
          <w:rFonts w:ascii="宋体" w:hAnsi="宋体" w:hint="eastAsia"/>
          <w:b/>
          <w:bCs/>
          <w:sz w:val="24"/>
        </w:rPr>
        <w:tab/>
        <w:t>一般要求</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9.1</w:t>
      </w:r>
      <w:r>
        <w:rPr>
          <w:rFonts w:ascii="宋体" w:hAnsi="宋体" w:hint="eastAsia"/>
          <w:sz w:val="24"/>
        </w:rPr>
        <w:tab/>
        <w:t>投标人应仔细阅读本文件的所有内容，按本文件的要求编制投标文件，并保证所提供的全部资料真实有效。</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9.2</w:t>
      </w:r>
      <w:r>
        <w:rPr>
          <w:rFonts w:ascii="宋体" w:hAnsi="宋体" w:hint="eastAsia"/>
          <w:sz w:val="24"/>
        </w:rPr>
        <w:tab/>
        <w:t>投标文件应用中文编写。</w:t>
      </w:r>
    </w:p>
    <w:p w:rsidR="00232B49" w:rsidRDefault="006F47A5">
      <w:pPr>
        <w:spacing w:line="300" w:lineRule="auto"/>
        <w:rPr>
          <w:rFonts w:ascii="宋体" w:hAnsi="宋体"/>
          <w:sz w:val="24"/>
        </w:rPr>
      </w:pPr>
      <w:r>
        <w:rPr>
          <w:rFonts w:ascii="宋体" w:hAnsi="宋体" w:hint="eastAsia"/>
          <w:sz w:val="24"/>
        </w:rPr>
        <w:t>9.3</w:t>
      </w:r>
      <w:r>
        <w:rPr>
          <w:rFonts w:ascii="宋体" w:hAnsi="宋体" w:hint="eastAsia"/>
          <w:sz w:val="24"/>
        </w:rPr>
        <w:tab/>
        <w:t xml:space="preserve">   </w:t>
      </w:r>
      <w:r>
        <w:rPr>
          <w:rFonts w:ascii="宋体" w:hAnsi="宋体" w:hint="eastAsia"/>
          <w:b/>
          <w:sz w:val="24"/>
        </w:rPr>
        <w:t>投标承诺函应作为投标书或投标报价书首页。</w:t>
      </w:r>
      <w:r>
        <w:rPr>
          <w:rFonts w:hint="eastAsia"/>
          <w:sz w:val="24"/>
        </w:rPr>
        <w:t>（★）</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9.4</w:t>
      </w:r>
      <w:r>
        <w:rPr>
          <w:rFonts w:ascii="宋体" w:hAnsi="宋体" w:hint="eastAsia"/>
          <w:sz w:val="24"/>
        </w:rPr>
        <w:tab/>
        <w:t>投标文件的书面内容不得有加行、涂抹或改写。</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9.5</w:t>
      </w:r>
      <w:r>
        <w:rPr>
          <w:rFonts w:ascii="宋体" w:hAnsi="宋体" w:hint="eastAsia"/>
          <w:sz w:val="24"/>
        </w:rPr>
        <w:tab/>
        <w:t>投标方式：投标文件应当采用纸制书面方式，由投标人按照本文件指定的投标地点进行现场投标，招标采购单位不接受电话、传真、电子邮件、邮寄等方式投标。</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9.6   投标人按本文件的规定，编制一份投标文件正本和前附表所述份数的副本，并标明“正本”和“副本”，正本和副本如有不一致之处，以正本为准。</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9.7   投标文件份数要求见招标公告/邀请函</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9.8   投标文件的正本与副本均应使用不能擦去的墨水打印、书写或复印。投标文件由投标人法定代表人或委托代理人签署。授权委托书应以书面委托的方式出具，原件应附在投标文件正本中。</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9.9   全套投标文件应无涂改和行间插字，除非这些删改是根据招标采购单位指示进行的，或者是投标人造成的必须修改的错误。在后一种情况下，修改处应由投标文件签署人签字或印章确认。</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9.10  投标方的建议书和报价书可单独分册。</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10．</w:t>
      </w:r>
      <w:r>
        <w:rPr>
          <w:rFonts w:ascii="宋体" w:hAnsi="宋体" w:hint="eastAsia"/>
          <w:b/>
          <w:bCs/>
          <w:sz w:val="24"/>
        </w:rPr>
        <w:tab/>
        <w:t>投标文件的组成</w:t>
      </w:r>
      <w:r>
        <w:rPr>
          <w:rFonts w:hint="eastAsia"/>
          <w:sz w:val="24"/>
        </w:rPr>
        <w:t>（★）</w:t>
      </w:r>
    </w:p>
    <w:p w:rsidR="00232B49" w:rsidRDefault="006F47A5">
      <w:pPr>
        <w:spacing w:line="500" w:lineRule="exact"/>
        <w:rPr>
          <w:rFonts w:ascii="宋体" w:hAnsi="宋体"/>
          <w:sz w:val="20"/>
        </w:rPr>
      </w:pPr>
      <w:r>
        <w:rPr>
          <w:rFonts w:ascii="宋体" w:hAnsi="宋体" w:hint="eastAsia"/>
          <w:sz w:val="24"/>
        </w:rPr>
        <w:t xml:space="preserve">10.1 </w:t>
      </w:r>
      <w:r>
        <w:rPr>
          <w:rFonts w:ascii="宋体" w:hAnsi="宋体" w:hint="eastAsia"/>
        </w:rPr>
        <w:t xml:space="preserve"> </w:t>
      </w:r>
      <w:r>
        <w:rPr>
          <w:rFonts w:ascii="宋体" w:hAnsi="宋体" w:hint="eastAsia"/>
          <w:sz w:val="24"/>
        </w:rPr>
        <w:t>投标人的投标书应包括但不限于下列各项：</w:t>
      </w:r>
    </w:p>
    <w:tbl>
      <w:tblPr>
        <w:tblW w:w="78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6495"/>
      </w:tblGrid>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第一部分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投标承诺函（见附件）--应作为投标书或投标报价书首页</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第二部分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投标人资格证明文件</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第三部分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投标保证书（见附件）</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第四部分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详细技术文件、货物规格、参数等</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第五部分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相应报价，售后服务承诺等</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第六部分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项目负责人及主要负责人员简历</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第七部分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b/>
                <w:sz w:val="24"/>
              </w:rPr>
              <w:t>检察</w:t>
            </w:r>
            <w:r>
              <w:rPr>
                <w:rFonts w:ascii="宋体" w:hAnsi="宋体"/>
                <w:b/>
                <w:sz w:val="24"/>
              </w:rPr>
              <w:t>机关出具的行贿犯罪档案查询结果告知函</w:t>
            </w:r>
            <w:r>
              <w:rPr>
                <w:rFonts w:ascii="宋体" w:hAnsi="宋体" w:hint="eastAsia"/>
                <w:b/>
                <w:sz w:val="24"/>
              </w:rPr>
              <w:t>（原件）</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第八部分</w:t>
            </w:r>
          </w:p>
        </w:tc>
        <w:tc>
          <w:tcPr>
            <w:tcW w:w="6495" w:type="dxa"/>
            <w:vAlign w:val="center"/>
          </w:tcPr>
          <w:p w:rsidR="00232B49" w:rsidRDefault="006F47A5">
            <w:pPr>
              <w:spacing w:line="500" w:lineRule="exact"/>
              <w:ind w:left="117"/>
              <w:rPr>
                <w:rFonts w:ascii="宋体" w:hAnsi="宋体"/>
                <w:sz w:val="24"/>
              </w:rPr>
            </w:pPr>
            <w:r>
              <w:rPr>
                <w:rFonts w:ascii="宋体" w:hAnsi="宋体" w:hint="eastAsia"/>
                <w:sz w:val="24"/>
              </w:rPr>
              <w:t>与招标项目要求相关的案例（</w:t>
            </w:r>
            <w:r>
              <w:rPr>
                <w:rFonts w:ascii="宋体" w:hAnsi="宋体" w:hint="eastAsia"/>
                <w:b/>
                <w:sz w:val="24"/>
              </w:rPr>
              <w:t>须是投标人自身的案例</w:t>
            </w:r>
            <w:r>
              <w:rPr>
                <w:rFonts w:ascii="宋体" w:hAnsi="宋体" w:hint="eastAsia"/>
                <w:sz w:val="24"/>
              </w:rPr>
              <w:t>）</w:t>
            </w:r>
          </w:p>
        </w:tc>
      </w:tr>
      <w:tr w:rsidR="00232B49">
        <w:tc>
          <w:tcPr>
            <w:tcW w:w="1365" w:type="dxa"/>
            <w:vAlign w:val="center"/>
          </w:tcPr>
          <w:p w:rsidR="00232B49" w:rsidRDefault="006F47A5">
            <w:pPr>
              <w:spacing w:line="500" w:lineRule="exact"/>
              <w:rPr>
                <w:rFonts w:ascii="宋体" w:hAnsi="宋体"/>
                <w:sz w:val="24"/>
              </w:rPr>
            </w:pPr>
            <w:r>
              <w:rPr>
                <w:rFonts w:ascii="宋体" w:hAnsi="宋体" w:hint="eastAsia"/>
                <w:sz w:val="24"/>
              </w:rPr>
              <w:t>第九部分</w:t>
            </w:r>
          </w:p>
        </w:tc>
        <w:tc>
          <w:tcPr>
            <w:tcW w:w="6495" w:type="dxa"/>
            <w:vAlign w:val="center"/>
          </w:tcPr>
          <w:p w:rsidR="00232B49" w:rsidRDefault="006F47A5">
            <w:pPr>
              <w:spacing w:line="500" w:lineRule="exact"/>
              <w:ind w:left="117"/>
              <w:rPr>
                <w:rFonts w:ascii="宋体" w:hAnsi="宋体"/>
                <w:sz w:val="24"/>
                <w:szCs w:val="21"/>
              </w:rPr>
            </w:pPr>
            <w:r>
              <w:rPr>
                <w:rFonts w:hint="eastAsia"/>
                <w:sz w:val="24"/>
                <w:szCs w:val="21"/>
              </w:rPr>
              <w:t>其它投标人认为必须说明的内容。</w:t>
            </w:r>
          </w:p>
        </w:tc>
      </w:tr>
    </w:tbl>
    <w:p w:rsidR="00232B49" w:rsidRDefault="00232B49">
      <w:pPr>
        <w:spacing w:line="500" w:lineRule="exact"/>
        <w:ind w:firstLineChars="200" w:firstLine="480"/>
        <w:rPr>
          <w:rFonts w:ascii="宋体" w:hAnsi="宋体"/>
          <w:sz w:val="24"/>
        </w:rPr>
      </w:pPr>
    </w:p>
    <w:p w:rsidR="00232B49" w:rsidRDefault="006F47A5">
      <w:pPr>
        <w:spacing w:line="500" w:lineRule="exact"/>
        <w:ind w:firstLineChars="200" w:firstLine="482"/>
        <w:rPr>
          <w:rFonts w:ascii="宋体" w:hAnsi="宋体"/>
          <w:sz w:val="24"/>
        </w:rPr>
      </w:pPr>
      <w:r>
        <w:rPr>
          <w:rFonts w:ascii="宋体" w:hAnsi="宋体" w:hint="eastAsia"/>
          <w:b/>
          <w:sz w:val="24"/>
        </w:rPr>
        <w:t>投标人资格证明文件</w:t>
      </w:r>
      <w:r>
        <w:rPr>
          <w:rFonts w:ascii="宋体" w:hAnsi="宋体" w:hint="eastAsia"/>
          <w:sz w:val="24"/>
        </w:rPr>
        <w:t>应包括但不限于下列各项</w:t>
      </w:r>
      <w:r>
        <w:rPr>
          <w:rFonts w:hint="eastAsia"/>
          <w:sz w:val="24"/>
        </w:rPr>
        <w:t>（★）</w:t>
      </w:r>
      <w:r>
        <w:rPr>
          <w:rFonts w:ascii="宋体" w:hAnsi="宋体" w:hint="eastAsia"/>
          <w:sz w:val="24"/>
        </w:rPr>
        <w:t>：</w:t>
      </w:r>
    </w:p>
    <w:tbl>
      <w:tblPr>
        <w:tblW w:w="78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287"/>
      </w:tblGrid>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1</w:t>
            </w:r>
          </w:p>
        </w:tc>
        <w:tc>
          <w:tcPr>
            <w:tcW w:w="7287" w:type="dxa"/>
            <w:vAlign w:val="center"/>
          </w:tcPr>
          <w:p w:rsidR="00232B49" w:rsidRDefault="006F47A5">
            <w:pPr>
              <w:spacing w:line="500" w:lineRule="exact"/>
              <w:ind w:left="117"/>
              <w:rPr>
                <w:rFonts w:ascii="宋体" w:hAnsi="宋体"/>
                <w:sz w:val="24"/>
              </w:rPr>
            </w:pPr>
            <w:r>
              <w:rPr>
                <w:rFonts w:ascii="宋体" w:hAnsi="宋体" w:hint="eastAsia"/>
                <w:sz w:val="24"/>
              </w:rPr>
              <w:t>法定代表人证明书及授权书（见附件）</w:t>
            </w:r>
          </w:p>
        </w:tc>
      </w:tr>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2</w:t>
            </w:r>
          </w:p>
        </w:tc>
        <w:tc>
          <w:tcPr>
            <w:tcW w:w="7287" w:type="dxa"/>
            <w:vAlign w:val="center"/>
          </w:tcPr>
          <w:p w:rsidR="00232B49" w:rsidRDefault="006F47A5">
            <w:pPr>
              <w:spacing w:line="500" w:lineRule="exact"/>
              <w:ind w:left="117"/>
              <w:rPr>
                <w:rFonts w:ascii="宋体" w:hAnsi="宋体"/>
                <w:sz w:val="24"/>
              </w:rPr>
            </w:pPr>
            <w:r>
              <w:rPr>
                <w:rFonts w:ascii="宋体" w:hAnsi="宋体" w:hint="eastAsia"/>
                <w:sz w:val="24"/>
              </w:rPr>
              <w:t>投标人基本情况表（见附件）</w:t>
            </w:r>
          </w:p>
        </w:tc>
      </w:tr>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3</w:t>
            </w:r>
          </w:p>
        </w:tc>
        <w:tc>
          <w:tcPr>
            <w:tcW w:w="7287" w:type="dxa"/>
            <w:vAlign w:val="center"/>
          </w:tcPr>
          <w:p w:rsidR="00232B49" w:rsidRDefault="006F47A5">
            <w:pPr>
              <w:spacing w:line="500" w:lineRule="exact"/>
              <w:ind w:left="117"/>
              <w:rPr>
                <w:rFonts w:ascii="宋体" w:hAnsi="宋体"/>
                <w:sz w:val="24"/>
              </w:rPr>
            </w:pPr>
            <w:r>
              <w:rPr>
                <w:rFonts w:ascii="宋体" w:hAnsi="宋体" w:hint="eastAsia"/>
                <w:sz w:val="24"/>
              </w:rPr>
              <w:t>营业执照、税务登记证、组织机构代码证等加盖公章的复印件</w:t>
            </w:r>
          </w:p>
        </w:tc>
      </w:tr>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4</w:t>
            </w:r>
          </w:p>
        </w:tc>
        <w:tc>
          <w:tcPr>
            <w:tcW w:w="7287" w:type="dxa"/>
            <w:vAlign w:val="center"/>
          </w:tcPr>
          <w:p w:rsidR="00232B49" w:rsidRDefault="006F47A5">
            <w:pPr>
              <w:spacing w:line="500" w:lineRule="exact"/>
              <w:ind w:left="117"/>
              <w:rPr>
                <w:rFonts w:ascii="宋体" w:hAnsi="宋体"/>
                <w:b/>
                <w:sz w:val="24"/>
              </w:rPr>
            </w:pPr>
            <w:r>
              <w:rPr>
                <w:rFonts w:ascii="宋体" w:hAnsi="宋体" w:hint="eastAsia"/>
                <w:b/>
                <w:sz w:val="24"/>
              </w:rPr>
              <w:t>增值税一般纳税人证明</w:t>
            </w:r>
          </w:p>
        </w:tc>
      </w:tr>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5</w:t>
            </w:r>
          </w:p>
        </w:tc>
        <w:tc>
          <w:tcPr>
            <w:tcW w:w="7287" w:type="dxa"/>
            <w:vAlign w:val="center"/>
          </w:tcPr>
          <w:p w:rsidR="00232B49" w:rsidRDefault="006F47A5">
            <w:pPr>
              <w:spacing w:line="500" w:lineRule="exact"/>
              <w:ind w:left="117"/>
              <w:rPr>
                <w:rFonts w:ascii="宋体" w:hAnsi="宋体"/>
                <w:b/>
                <w:sz w:val="24"/>
              </w:rPr>
            </w:pPr>
            <w:r>
              <w:rPr>
                <w:rFonts w:ascii="宋体" w:hAnsi="宋体" w:hint="eastAsia"/>
                <w:b/>
                <w:sz w:val="24"/>
              </w:rPr>
              <w:t>一个会计年度的财务报表复印件</w:t>
            </w:r>
          </w:p>
        </w:tc>
      </w:tr>
      <w:tr w:rsidR="00232B49">
        <w:tc>
          <w:tcPr>
            <w:tcW w:w="573" w:type="dxa"/>
            <w:vAlign w:val="center"/>
          </w:tcPr>
          <w:p w:rsidR="00232B49" w:rsidRDefault="006F47A5">
            <w:pPr>
              <w:spacing w:line="500" w:lineRule="exact"/>
              <w:rPr>
                <w:rFonts w:ascii="宋体" w:hAnsi="宋体"/>
                <w:sz w:val="24"/>
              </w:rPr>
            </w:pPr>
            <w:r>
              <w:rPr>
                <w:rFonts w:ascii="宋体" w:hAnsi="宋体" w:hint="eastAsia"/>
                <w:sz w:val="24"/>
              </w:rPr>
              <w:t>6</w:t>
            </w:r>
          </w:p>
        </w:tc>
        <w:tc>
          <w:tcPr>
            <w:tcW w:w="7287" w:type="dxa"/>
            <w:vAlign w:val="center"/>
          </w:tcPr>
          <w:p w:rsidR="00232B49" w:rsidRDefault="006F47A5">
            <w:pPr>
              <w:spacing w:line="500" w:lineRule="exact"/>
              <w:ind w:left="117"/>
              <w:rPr>
                <w:rFonts w:ascii="宋体" w:hAnsi="宋体"/>
                <w:b/>
                <w:sz w:val="24"/>
              </w:rPr>
            </w:pPr>
            <w:r>
              <w:rPr>
                <w:rFonts w:ascii="宋体" w:hAnsi="宋体" w:hint="eastAsia"/>
                <w:b/>
                <w:sz w:val="22"/>
                <w:highlight w:val="yellow"/>
              </w:rPr>
              <w:t>一个季度纳税缴纳证明（如：电子缴款凭证等），社保缴纳证明（如：社会保险费征收专用收据）</w:t>
            </w:r>
          </w:p>
        </w:tc>
      </w:tr>
      <w:tr w:rsidR="00232B49">
        <w:trPr>
          <w:trHeight w:val="809"/>
        </w:trPr>
        <w:tc>
          <w:tcPr>
            <w:tcW w:w="573" w:type="dxa"/>
            <w:vAlign w:val="center"/>
          </w:tcPr>
          <w:p w:rsidR="00232B49" w:rsidRDefault="006F47A5">
            <w:pPr>
              <w:spacing w:line="500" w:lineRule="exact"/>
              <w:rPr>
                <w:rFonts w:ascii="宋体" w:hAnsi="宋体"/>
                <w:sz w:val="24"/>
              </w:rPr>
            </w:pPr>
            <w:r>
              <w:rPr>
                <w:rFonts w:ascii="宋体" w:hAnsi="宋体" w:hint="eastAsia"/>
                <w:sz w:val="24"/>
              </w:rPr>
              <w:t>7</w:t>
            </w:r>
          </w:p>
        </w:tc>
        <w:tc>
          <w:tcPr>
            <w:tcW w:w="7287" w:type="dxa"/>
            <w:vAlign w:val="center"/>
          </w:tcPr>
          <w:p w:rsidR="00232B49" w:rsidRDefault="006F47A5">
            <w:pPr>
              <w:spacing w:line="360" w:lineRule="auto"/>
              <w:ind w:left="117"/>
              <w:rPr>
                <w:rFonts w:ascii="宋体" w:hAnsi="宋体"/>
                <w:sz w:val="24"/>
              </w:rPr>
            </w:pPr>
            <w:r>
              <w:rPr>
                <w:rFonts w:ascii="宋体" w:hAnsi="宋体" w:hint="eastAsia"/>
                <w:color w:val="FF0000"/>
                <w:sz w:val="24"/>
                <w:szCs w:val="21"/>
              </w:rPr>
              <w:t>其他符合本招标文件要求的证明文件</w:t>
            </w:r>
            <w:r>
              <w:rPr>
                <w:rFonts w:ascii="宋体" w:hAnsi="宋体" w:hint="eastAsia"/>
                <w:sz w:val="24"/>
                <w:szCs w:val="21"/>
              </w:rPr>
              <w:t>，如：产品授权函、相关资质证书、已签采购合同复印件，中标通知书复印件</w:t>
            </w:r>
          </w:p>
        </w:tc>
      </w:tr>
    </w:tbl>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10.2</w:t>
      </w:r>
      <w:r>
        <w:rPr>
          <w:rFonts w:ascii="宋体" w:hAnsi="宋体" w:hint="eastAsia"/>
          <w:sz w:val="24"/>
        </w:rPr>
        <w:tab/>
        <w:t>除本文件另有规定外，计量单位为我国法定计量单位。</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11．</w:t>
      </w:r>
      <w:r>
        <w:rPr>
          <w:rFonts w:ascii="宋体" w:hAnsi="宋体" w:hint="eastAsia"/>
          <w:b/>
          <w:bCs/>
          <w:sz w:val="24"/>
        </w:rPr>
        <w:tab/>
        <w:t>投标报价（见第四章：商务报价要求）</w:t>
      </w:r>
    </w:p>
    <w:p w:rsidR="00232B49" w:rsidRDefault="00232B49">
      <w:pPr>
        <w:spacing w:line="400" w:lineRule="exact"/>
        <w:rPr>
          <w:rFonts w:ascii="宋体" w:hAnsi="宋体"/>
          <w:b/>
          <w:sz w:val="24"/>
        </w:rPr>
      </w:pP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13" w:name="_Toc419709239"/>
      <w:bookmarkStart w:id="14" w:name="_Toc227423920"/>
      <w:r>
        <w:rPr>
          <w:rFonts w:ascii="宋体" w:eastAsia="宋体" w:hAnsi="宋体"/>
          <w:kern w:val="32"/>
          <w:sz w:val="28"/>
        </w:rPr>
        <w:br w:type="page"/>
      </w:r>
      <w:bookmarkStart w:id="15" w:name="_Toc501717013"/>
      <w:r>
        <w:rPr>
          <w:rFonts w:ascii="宋体" w:eastAsia="宋体" w:hAnsi="宋体" w:hint="eastAsia"/>
          <w:kern w:val="32"/>
          <w:sz w:val="28"/>
        </w:rPr>
        <w:t>三、投标文件的递交</w:t>
      </w:r>
      <w:bookmarkEnd w:id="13"/>
      <w:bookmarkEnd w:id="14"/>
      <w:bookmarkEnd w:id="15"/>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12．</w:t>
      </w:r>
      <w:r>
        <w:rPr>
          <w:rFonts w:ascii="宋体" w:hAnsi="宋体" w:hint="eastAsia"/>
          <w:b/>
          <w:bCs/>
          <w:sz w:val="24"/>
        </w:rPr>
        <w:tab/>
        <w:t>投标文件的送达</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12.1</w:t>
      </w:r>
      <w:r>
        <w:rPr>
          <w:rFonts w:ascii="宋体" w:hAnsi="宋体" w:hint="eastAsia"/>
          <w:sz w:val="24"/>
        </w:rPr>
        <w:tab/>
        <w:t>投标文件及相关附件应在投标截止时间前送达本文件指定投标地点（见招标公告/邀请函）。</w:t>
      </w:r>
    </w:p>
    <w:p w:rsidR="00232B49" w:rsidRDefault="006F47A5">
      <w:pPr>
        <w:spacing w:line="500" w:lineRule="exact"/>
        <w:ind w:left="720" w:hangingChars="300" w:hanging="720"/>
        <w:rPr>
          <w:rFonts w:ascii="宋体" w:hAnsi="宋体"/>
          <w:sz w:val="24"/>
        </w:rPr>
      </w:pPr>
      <w:r>
        <w:rPr>
          <w:rFonts w:ascii="宋体" w:hAnsi="宋体" w:hint="eastAsia"/>
          <w:sz w:val="24"/>
        </w:rPr>
        <w:t>12.2  投标文件封面上应正确注明“正本”或“副本”字样。投标人应将投标文件封装在文件袋内，文件袋封口处可加盖投标人公章(或投标专用章)及法定代表人或授权代理人印章，电子稿光盘须随投标文件一起封装。</w:t>
      </w:r>
    </w:p>
    <w:p w:rsidR="00232B49" w:rsidRDefault="006F47A5">
      <w:pPr>
        <w:spacing w:line="500" w:lineRule="exact"/>
        <w:ind w:left="720" w:hangingChars="300" w:hanging="720"/>
        <w:rPr>
          <w:rFonts w:ascii="宋体" w:hAnsi="宋体"/>
          <w:sz w:val="24"/>
        </w:rPr>
      </w:pPr>
      <w:r>
        <w:rPr>
          <w:rFonts w:ascii="宋体" w:hAnsi="宋体" w:hint="eastAsia"/>
          <w:sz w:val="24"/>
        </w:rPr>
        <w:t>12.3  投标人递交的电子稿光盘中，请用 “Microsoft Excel”制作的投标报价表，用“ Microsoft Word”制作的投标文件(资格证明材料除外)。电子文件可使用刻录光盘或U盘，并在盘上注明投标人名称。当投标人提交的书面投标文件的内容与电子文件的内容不一致时，以前者为准。</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13．</w:t>
      </w:r>
      <w:r>
        <w:rPr>
          <w:rFonts w:ascii="宋体" w:hAnsi="宋体" w:hint="eastAsia"/>
          <w:b/>
          <w:bCs/>
          <w:sz w:val="24"/>
        </w:rPr>
        <w:tab/>
        <w:t>投标文件的补充、修改或撤回</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13.1</w:t>
      </w:r>
      <w:r>
        <w:rPr>
          <w:rFonts w:ascii="宋体" w:hAnsi="宋体" w:hint="eastAsia"/>
          <w:sz w:val="24"/>
        </w:rPr>
        <w:tab/>
        <w:t>投标截止时间前，投标人可对所递交的投标文件进行补充、修改或撤回。</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13.2</w:t>
      </w:r>
      <w:r>
        <w:rPr>
          <w:rFonts w:ascii="宋体" w:hAnsi="宋体" w:hint="eastAsia"/>
          <w:sz w:val="24"/>
        </w:rPr>
        <w:tab/>
        <w:t>投标人补充、修改或撤回时，须向招标采购单位出示加盖公章、经法人代表或授权代表（需出示有关证明）签字的函件。</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13.3</w:t>
      </w:r>
      <w:r>
        <w:rPr>
          <w:rFonts w:ascii="宋体" w:hAnsi="宋体" w:hint="eastAsia"/>
          <w:sz w:val="24"/>
        </w:rPr>
        <w:tab/>
        <w:t>补充、修改的内容应当按照本文件的规定签署盖章，并密封。</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13.4</w:t>
      </w:r>
      <w:r>
        <w:rPr>
          <w:rFonts w:ascii="宋体" w:hAnsi="宋体" w:hint="eastAsia"/>
          <w:sz w:val="24"/>
        </w:rPr>
        <w:tab/>
        <w:t>补充、修改文件是投标文件的组成部分。</w:t>
      </w:r>
    </w:p>
    <w:p w:rsidR="00232B49" w:rsidRDefault="00232B49">
      <w:pPr>
        <w:spacing w:line="400" w:lineRule="exact"/>
        <w:rPr>
          <w:rFonts w:ascii="宋体" w:hAnsi="宋体"/>
          <w:b/>
          <w:sz w:val="24"/>
        </w:rPr>
      </w:pP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16" w:name="_Toc501717014"/>
      <w:bookmarkStart w:id="17" w:name="_Toc227423921"/>
      <w:bookmarkStart w:id="18" w:name="_Toc419709240"/>
      <w:r>
        <w:rPr>
          <w:rFonts w:ascii="宋体" w:eastAsia="宋体" w:hAnsi="宋体" w:hint="eastAsia"/>
          <w:kern w:val="32"/>
          <w:sz w:val="28"/>
        </w:rPr>
        <w:t>四、评审委员会的组建</w:t>
      </w:r>
      <w:bookmarkEnd w:id="16"/>
      <w:bookmarkEnd w:id="17"/>
      <w:bookmarkEnd w:id="18"/>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14．</w:t>
      </w:r>
      <w:r>
        <w:rPr>
          <w:rFonts w:ascii="宋体" w:hAnsi="宋体" w:hint="eastAsia"/>
          <w:b/>
          <w:bCs/>
          <w:sz w:val="24"/>
        </w:rPr>
        <w:tab/>
        <w:t>评审委员会的组成及职责</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rPr>
        <w:t>14.1</w:t>
      </w:r>
      <w:r>
        <w:rPr>
          <w:rFonts w:ascii="宋体" w:hAnsi="宋体" w:hint="eastAsia"/>
          <w:sz w:val="24"/>
        </w:rPr>
        <w:tab/>
      </w:r>
      <w:r>
        <w:rPr>
          <w:rFonts w:ascii="宋体" w:hAnsi="宋体" w:hint="eastAsia"/>
          <w:sz w:val="24"/>
          <w:szCs w:val="20"/>
        </w:rPr>
        <w:t>采购人代表组成评审委员会。</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hint="eastAsia"/>
          <w:sz w:val="24"/>
          <w:szCs w:val="20"/>
        </w:rPr>
        <w:t>14.2</w:t>
      </w:r>
      <w:r>
        <w:rPr>
          <w:rFonts w:ascii="宋体" w:hAnsi="宋体" w:hint="eastAsia"/>
          <w:sz w:val="24"/>
          <w:szCs w:val="20"/>
        </w:rPr>
        <w:tab/>
        <w:t>评标事务由评审委员会成员负责，并独立履行下列职责：</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（一）审查投标文件是否符合本文件要求，并作出评价；</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（二）要求投标人对投标文件有关事项作出澄清或答复；</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（三）推荐中标候选人名单，或者直接确定中标人。</w:t>
      </w:r>
    </w:p>
    <w:p w:rsidR="00232B49" w:rsidRDefault="006F47A5">
      <w:pPr>
        <w:spacing w:line="400" w:lineRule="exact"/>
        <w:rPr>
          <w:rFonts w:ascii="宋体" w:hAnsi="宋体"/>
          <w:b/>
          <w:bCs/>
          <w:sz w:val="24"/>
        </w:rPr>
      </w:pPr>
      <w:r>
        <w:rPr>
          <w:rFonts w:ascii="宋体" w:hAnsi="宋体" w:hint="eastAsia"/>
          <w:b/>
          <w:bCs/>
          <w:sz w:val="24"/>
        </w:rPr>
        <w:t>15．  评审委员会成员的义务</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（一）遵纪守法，客观、公正、廉洁地履行职责；</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（二）按照招标文件规定的评标方法和标准进行评审；</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（三）对评标过程和结果，以及参与投标各方的商业秘密保密。</w:t>
      </w:r>
    </w:p>
    <w:p w:rsidR="00232B49" w:rsidRDefault="00232B49">
      <w:pPr>
        <w:spacing w:line="400" w:lineRule="exact"/>
        <w:ind w:leftChars="1" w:left="718" w:hangingChars="297" w:hanging="716"/>
        <w:rPr>
          <w:rFonts w:ascii="宋体" w:hAnsi="宋体"/>
          <w:b/>
          <w:sz w:val="24"/>
        </w:rPr>
      </w:pP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19" w:name="_Toc501717015"/>
      <w:bookmarkStart w:id="20" w:name="_Toc419709241"/>
      <w:bookmarkStart w:id="21" w:name="_Toc227423922"/>
      <w:r>
        <w:rPr>
          <w:rFonts w:ascii="宋体" w:eastAsia="宋体" w:hAnsi="宋体" w:hint="eastAsia"/>
          <w:kern w:val="32"/>
          <w:sz w:val="28"/>
        </w:rPr>
        <w:t>五、开标和评标</w:t>
      </w:r>
      <w:bookmarkEnd w:id="19"/>
      <w:bookmarkEnd w:id="20"/>
      <w:bookmarkEnd w:id="21"/>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16．</w:t>
      </w:r>
      <w:r>
        <w:rPr>
          <w:rFonts w:ascii="宋体" w:hAnsi="宋体" w:hint="eastAsia"/>
          <w:b/>
          <w:bCs/>
          <w:sz w:val="24"/>
        </w:rPr>
        <w:tab/>
        <w:t>开标程序</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16.1</w:t>
      </w:r>
      <w:r>
        <w:rPr>
          <w:rFonts w:ascii="宋体" w:hAnsi="宋体" w:hint="eastAsia"/>
          <w:sz w:val="24"/>
        </w:rPr>
        <w:tab/>
        <w:t>按本文件5.1所述的时间和地点开标。</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hint="eastAsia"/>
          <w:sz w:val="24"/>
          <w:szCs w:val="20"/>
        </w:rPr>
        <w:t>16.2</w:t>
      </w:r>
      <w:r>
        <w:rPr>
          <w:rFonts w:ascii="宋体" w:hAnsi="宋体" w:hint="eastAsia"/>
          <w:sz w:val="24"/>
          <w:szCs w:val="20"/>
        </w:rPr>
        <w:tab/>
        <w:t>投标截止之后发现</w:t>
      </w:r>
      <w:r>
        <w:rPr>
          <w:rFonts w:ascii="宋体" w:hAnsi="宋体" w:hint="eastAsia"/>
          <w:b/>
          <w:sz w:val="24"/>
          <w:szCs w:val="20"/>
        </w:rPr>
        <w:t>参加投标的供应商不足三家的，或者通过资格预审的投标不满三家的，不开标唱标，除采购任务取消外，如招标文件没有不合理条款，项目将进行延期或重新招标。延长期满或重新招标后，仍不足三家的，可按其他采购程序进行，且转变后参与采购程序的供应商数量不受最低限制。</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16.3</w:t>
      </w:r>
      <w:r>
        <w:rPr>
          <w:rFonts w:ascii="宋体" w:hAnsi="宋体" w:hint="eastAsia"/>
          <w:sz w:val="24"/>
        </w:rPr>
        <w:tab/>
        <w:t>开标时,当众查验投标文件的密封状况，经招标采购单位、投标人确认无误后，当众拆封，宣读投标人名称，投标总价等。</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16.4</w:t>
      </w:r>
      <w:r>
        <w:rPr>
          <w:rFonts w:ascii="宋体" w:hAnsi="宋体" w:hint="eastAsia"/>
          <w:sz w:val="24"/>
          <w:szCs w:val="20"/>
        </w:rPr>
        <w:tab/>
        <w:t>开标时，投标文件中投标报价表</w:t>
      </w:r>
      <w:r>
        <w:rPr>
          <w:rFonts w:ascii="宋体" w:hAnsi="宋体"/>
          <w:sz w:val="24"/>
          <w:szCs w:val="20"/>
        </w:rPr>
        <w:t>内容与投标</w:t>
      </w:r>
      <w:r>
        <w:rPr>
          <w:rFonts w:ascii="宋体" w:hAnsi="宋体" w:hint="eastAsia"/>
          <w:sz w:val="24"/>
          <w:szCs w:val="20"/>
        </w:rPr>
        <w:t>承诺函</w:t>
      </w:r>
      <w:r>
        <w:rPr>
          <w:rFonts w:ascii="宋体" w:hAnsi="宋体"/>
          <w:sz w:val="24"/>
          <w:szCs w:val="20"/>
        </w:rPr>
        <w:t>内容不一致的，</w:t>
      </w:r>
      <w:r>
        <w:rPr>
          <w:rFonts w:ascii="宋体" w:hAnsi="宋体"/>
          <w:b/>
          <w:sz w:val="24"/>
          <w:szCs w:val="20"/>
        </w:rPr>
        <w:t>以</w:t>
      </w:r>
      <w:r>
        <w:rPr>
          <w:rFonts w:ascii="宋体" w:hAnsi="宋体" w:hint="eastAsia"/>
          <w:b/>
          <w:sz w:val="24"/>
          <w:szCs w:val="20"/>
        </w:rPr>
        <w:t>投标</w:t>
      </w:r>
      <w:r>
        <w:rPr>
          <w:rFonts w:ascii="宋体" w:hAnsi="宋体"/>
          <w:b/>
          <w:sz w:val="24"/>
          <w:szCs w:val="20"/>
        </w:rPr>
        <w:t>报价表为准。</w:t>
      </w:r>
      <w:r>
        <w:rPr>
          <w:rFonts w:ascii="宋体" w:hAnsi="宋体" w:hint="eastAsia"/>
          <w:sz w:val="24"/>
          <w:szCs w:val="20"/>
        </w:rPr>
        <w:t>投标文件的大写金额和小写金额不一致的，</w:t>
      </w:r>
      <w:r>
        <w:rPr>
          <w:rFonts w:ascii="宋体" w:hAnsi="宋体" w:hint="eastAsia"/>
          <w:b/>
          <w:sz w:val="24"/>
          <w:szCs w:val="20"/>
        </w:rPr>
        <w:t>以大写金额为准</w:t>
      </w:r>
      <w:r>
        <w:rPr>
          <w:rFonts w:ascii="宋体" w:hAnsi="宋体" w:hint="eastAsia"/>
          <w:sz w:val="24"/>
          <w:szCs w:val="20"/>
        </w:rPr>
        <w:t>。</w:t>
      </w:r>
      <w:r>
        <w:rPr>
          <w:rFonts w:hint="eastAsia"/>
          <w:sz w:val="24"/>
        </w:rPr>
        <w:t>（★）</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16.5  开标时，投标文件有下列情形之一的，招标采购单位不予受理</w:t>
      </w:r>
      <w:r>
        <w:rPr>
          <w:rFonts w:hint="eastAsia"/>
          <w:sz w:val="24"/>
        </w:rPr>
        <w:t>（★）</w:t>
      </w:r>
      <w:r>
        <w:rPr>
          <w:rFonts w:ascii="宋体" w:hAnsi="宋体" w:hint="eastAsia"/>
          <w:sz w:val="24"/>
          <w:szCs w:val="20"/>
        </w:rPr>
        <w:t>：</w:t>
      </w:r>
    </w:p>
    <w:p w:rsidR="00232B49" w:rsidRDefault="006F47A5">
      <w:pPr>
        <w:spacing w:line="400" w:lineRule="exact"/>
        <w:ind w:leftChars="251" w:left="527"/>
        <w:rPr>
          <w:rFonts w:ascii="宋体" w:hAnsi="宋体"/>
          <w:sz w:val="24"/>
          <w:szCs w:val="20"/>
        </w:rPr>
      </w:pPr>
      <w:r>
        <w:rPr>
          <w:rFonts w:ascii="宋体" w:hAnsi="宋体" w:hint="eastAsia"/>
          <w:sz w:val="24"/>
          <w:szCs w:val="20"/>
        </w:rPr>
        <w:t>（1）逾期送达的或者未送达至指定地点的；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（2）未按招标文件要求密封的；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（3）如有资格预审环节，未通过资格预审的。</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16.6  在开标过程中招标采购单位人员作开标记录，投标人应对开标记录签字确认。</w:t>
      </w:r>
    </w:p>
    <w:p w:rsidR="00232B49" w:rsidRDefault="00232B49">
      <w:pPr>
        <w:spacing w:line="400" w:lineRule="exact"/>
        <w:rPr>
          <w:rFonts w:ascii="宋体" w:hAnsi="宋体"/>
          <w:sz w:val="24"/>
          <w:szCs w:val="20"/>
        </w:rPr>
      </w:pP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17．</w:t>
      </w:r>
      <w:r>
        <w:rPr>
          <w:rFonts w:ascii="宋体" w:hAnsi="宋体" w:hint="eastAsia"/>
          <w:b/>
          <w:bCs/>
          <w:sz w:val="24"/>
        </w:rPr>
        <w:tab/>
        <w:t>评标程序</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17.1</w:t>
      </w:r>
      <w:r>
        <w:rPr>
          <w:rFonts w:ascii="宋体" w:hAnsi="宋体" w:hint="eastAsia"/>
          <w:sz w:val="24"/>
          <w:szCs w:val="20"/>
        </w:rPr>
        <w:tab/>
      </w:r>
      <w:r>
        <w:rPr>
          <w:rFonts w:ascii="宋体" w:hAnsi="宋体" w:hint="eastAsia"/>
          <w:bCs/>
          <w:sz w:val="24"/>
          <w:szCs w:val="20"/>
        </w:rPr>
        <w:t>评标过程中各参与人应</w:t>
      </w:r>
      <w:r>
        <w:rPr>
          <w:rFonts w:ascii="宋体" w:hAnsi="宋体" w:hint="eastAsia"/>
          <w:sz w:val="24"/>
          <w:szCs w:val="20"/>
        </w:rPr>
        <w:t>遵守相关规定和评标会纪律。</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17.2</w:t>
      </w:r>
      <w:r>
        <w:rPr>
          <w:rFonts w:ascii="宋体" w:hAnsi="宋体" w:hint="eastAsia"/>
          <w:sz w:val="24"/>
          <w:szCs w:val="20"/>
        </w:rPr>
        <w:tab/>
      </w:r>
      <w:r>
        <w:rPr>
          <w:rFonts w:ascii="宋体" w:hAnsi="宋体" w:hint="eastAsia"/>
          <w:bCs/>
          <w:sz w:val="24"/>
          <w:szCs w:val="20"/>
        </w:rPr>
        <w:t>评审委员会在评审过程中</w:t>
      </w:r>
      <w:r>
        <w:rPr>
          <w:rFonts w:ascii="宋体" w:hAnsi="宋体" w:hint="eastAsia"/>
          <w:sz w:val="24"/>
          <w:szCs w:val="20"/>
        </w:rPr>
        <w:t>若发现投标人无资格或无能力履行合同，其投标无效</w:t>
      </w:r>
      <w:r>
        <w:rPr>
          <w:rFonts w:hint="eastAsia"/>
          <w:sz w:val="24"/>
        </w:rPr>
        <w:t>（★）</w:t>
      </w:r>
      <w:r>
        <w:rPr>
          <w:rFonts w:ascii="宋体" w:hAnsi="宋体" w:hint="eastAsia"/>
          <w:sz w:val="24"/>
          <w:szCs w:val="20"/>
        </w:rPr>
        <w:t>。</w:t>
      </w:r>
    </w:p>
    <w:p w:rsidR="00232B49" w:rsidRDefault="006F47A5" w:rsidP="007E001B">
      <w:pPr>
        <w:spacing w:line="400" w:lineRule="exact"/>
        <w:ind w:leftChars="1" w:left="715" w:hangingChars="297" w:hanging="713"/>
        <w:rPr>
          <w:rFonts w:ascii="宋体" w:hAnsi="宋体" w:cs="Arial Unicode MS"/>
          <w:sz w:val="24"/>
        </w:rPr>
      </w:pPr>
      <w:r>
        <w:rPr>
          <w:rFonts w:ascii="宋体" w:hAnsi="宋体" w:cs="Arial Unicode MS" w:hint="eastAsia"/>
          <w:sz w:val="24"/>
        </w:rPr>
        <w:t xml:space="preserve">17.3  </w:t>
      </w:r>
      <w:r>
        <w:rPr>
          <w:rFonts w:ascii="宋体" w:hAnsi="宋体" w:hint="eastAsia"/>
          <w:sz w:val="24"/>
          <w:szCs w:val="20"/>
        </w:rPr>
        <w:t>有下列情形之一的，视为无效投标</w:t>
      </w:r>
      <w:r>
        <w:rPr>
          <w:rFonts w:hint="eastAsia"/>
          <w:sz w:val="24"/>
        </w:rPr>
        <w:t>（★）</w:t>
      </w:r>
      <w:r>
        <w:rPr>
          <w:rFonts w:ascii="宋体" w:hAnsi="宋体" w:hint="eastAsia"/>
          <w:sz w:val="24"/>
          <w:szCs w:val="20"/>
        </w:rPr>
        <w:t>：</w:t>
      </w:r>
    </w:p>
    <w:p w:rsidR="00232B49" w:rsidRDefault="006F47A5">
      <w:pPr>
        <w:spacing w:line="400" w:lineRule="exact"/>
        <w:ind w:left="640" w:hanging="113"/>
        <w:rPr>
          <w:rFonts w:ascii="宋体" w:hAnsi="宋体"/>
          <w:sz w:val="24"/>
          <w:szCs w:val="20"/>
        </w:rPr>
      </w:pPr>
      <w:r>
        <w:rPr>
          <w:rFonts w:ascii="宋体" w:hAnsi="宋体" w:hint="eastAsia"/>
          <w:sz w:val="24"/>
          <w:szCs w:val="20"/>
        </w:rPr>
        <w:t>（1）</w:t>
      </w:r>
      <w:r>
        <w:rPr>
          <w:rFonts w:ascii="宋体" w:hAnsi="宋体" w:hint="eastAsia"/>
          <w:bCs/>
          <w:sz w:val="24"/>
        </w:rPr>
        <w:t>投</w:t>
      </w:r>
      <w:r>
        <w:rPr>
          <w:rFonts w:ascii="宋体" w:hAnsi="宋体" w:hint="eastAsia"/>
          <w:sz w:val="24"/>
          <w:szCs w:val="20"/>
        </w:rPr>
        <w:t>标文件未经投标单位盖章和单位负责人签字的；</w:t>
      </w:r>
    </w:p>
    <w:p w:rsidR="00232B49" w:rsidRDefault="006F47A5">
      <w:pPr>
        <w:spacing w:line="400" w:lineRule="exact"/>
        <w:ind w:left="640" w:hanging="113"/>
        <w:rPr>
          <w:rFonts w:ascii="宋体" w:hAnsi="宋体"/>
          <w:sz w:val="24"/>
          <w:szCs w:val="20"/>
        </w:rPr>
      </w:pPr>
      <w:r>
        <w:rPr>
          <w:rFonts w:ascii="宋体" w:hAnsi="宋体" w:hint="eastAsia"/>
          <w:sz w:val="24"/>
          <w:szCs w:val="20"/>
        </w:rPr>
        <w:t>（2）</w:t>
      </w:r>
      <w:r>
        <w:rPr>
          <w:rFonts w:ascii="宋体" w:hAnsi="宋体" w:hint="eastAsia"/>
          <w:bCs/>
          <w:sz w:val="24"/>
        </w:rPr>
        <w:t>投</w:t>
      </w:r>
      <w:r>
        <w:rPr>
          <w:rFonts w:ascii="宋体" w:hAnsi="宋体" w:hint="eastAsia"/>
          <w:sz w:val="24"/>
          <w:szCs w:val="20"/>
        </w:rPr>
        <w:t>标文件未按规定的格式填写，内容不全或关键字迹模糊、无法辨认的；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（3）投标人递交两套以上内容不同的投标文件，或在一份投标文件中对同一招标项目报有两个或多个报价，且未声明哪一个有效，按招标文件规定提交备选投标方案的除外的；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（4）投标人不符合国家或招标文件规定的资格条件的；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（5）</w:t>
      </w:r>
      <w:r>
        <w:rPr>
          <w:rFonts w:ascii="宋体" w:hAnsi="宋体" w:hint="eastAsia"/>
          <w:bCs/>
          <w:sz w:val="24"/>
        </w:rPr>
        <w:t>投</w:t>
      </w:r>
      <w:r>
        <w:rPr>
          <w:rFonts w:ascii="宋体" w:hAnsi="宋体" w:hint="eastAsia"/>
          <w:sz w:val="24"/>
          <w:szCs w:val="20"/>
        </w:rPr>
        <w:t>标文件内容明显不符合招标文件要求的；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（6）超出营业执照经营范围投标的；</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（7）投标人有串通投标、弄虚作假、行贿等违法行为；</w:t>
      </w:r>
    </w:p>
    <w:p w:rsidR="00232B49" w:rsidRDefault="006F47A5" w:rsidP="007E001B">
      <w:pPr>
        <w:spacing w:line="400" w:lineRule="exact"/>
        <w:ind w:leftChars="251" w:left="640" w:hangingChars="47" w:hanging="113"/>
        <w:rPr>
          <w:rFonts w:ascii="宋体" w:hAnsi="宋体"/>
          <w:sz w:val="24"/>
          <w:szCs w:val="20"/>
        </w:rPr>
      </w:pPr>
      <w:r>
        <w:rPr>
          <w:rFonts w:ascii="宋体" w:hAnsi="宋体" w:hint="eastAsia"/>
          <w:sz w:val="24"/>
          <w:szCs w:val="20"/>
        </w:rPr>
        <w:t>（8）其他不符合法律、法规和本招标文件有关规定的。</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17.4  出现下列情形之一的，本项目作废标处理，除采购任务取消外，重新组织采购</w:t>
      </w:r>
      <w:r>
        <w:rPr>
          <w:rFonts w:hint="eastAsia"/>
          <w:sz w:val="24"/>
        </w:rPr>
        <w:t>（★）：</w:t>
      </w:r>
    </w:p>
    <w:p w:rsidR="00232B49" w:rsidRDefault="006F47A5">
      <w:pPr>
        <w:spacing w:line="400" w:lineRule="exact"/>
        <w:ind w:leftChars="1" w:left="718" w:hangingChars="297" w:hanging="716"/>
        <w:rPr>
          <w:rFonts w:ascii="宋体" w:hAnsi="宋体"/>
          <w:sz w:val="24"/>
          <w:szCs w:val="20"/>
        </w:rPr>
      </w:pPr>
      <w:r>
        <w:rPr>
          <w:rFonts w:ascii="宋体" w:hAnsi="宋体" w:hint="eastAsia"/>
          <w:b/>
          <w:sz w:val="24"/>
          <w:szCs w:val="20"/>
        </w:rPr>
        <w:t xml:space="preserve">     </w:t>
      </w:r>
      <w:r>
        <w:rPr>
          <w:rFonts w:ascii="宋体" w:hAnsi="宋体" w:hint="eastAsia"/>
          <w:sz w:val="24"/>
          <w:szCs w:val="20"/>
        </w:rPr>
        <w:t>（1）符合招标文件要求的有效投标人或者对招标文件作实质、有效响应的投标人不足三家的；</w:t>
      </w:r>
    </w:p>
    <w:p w:rsidR="00232B49" w:rsidRDefault="006F47A5" w:rsidP="007E001B">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（2）本招标文件存在不合理条款，公告时间及程序不符合规定的；</w:t>
      </w:r>
    </w:p>
    <w:p w:rsidR="00232B49" w:rsidRDefault="006F47A5" w:rsidP="007E001B">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（3）出现影响采购公正的违法、违规行为的；</w:t>
      </w:r>
    </w:p>
    <w:p w:rsidR="00232B49" w:rsidRDefault="006F47A5" w:rsidP="007E001B">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（4）投标人的报价均超过了采购预算，采购人不能支付的；</w:t>
      </w:r>
    </w:p>
    <w:p w:rsidR="00232B49" w:rsidRDefault="006F47A5" w:rsidP="007E001B">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（5）因重大变故，采购任务取消的。</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 xml:space="preserve">     （6）其他按照法律、法规和本招标文件有关规定应当作废标处理的情形。</w:t>
      </w:r>
    </w:p>
    <w:p w:rsidR="00232B49" w:rsidRDefault="006F47A5">
      <w:pPr>
        <w:spacing w:line="400" w:lineRule="exact"/>
        <w:rPr>
          <w:rFonts w:ascii="宋体" w:hAnsi="宋体"/>
          <w:sz w:val="24"/>
          <w:szCs w:val="20"/>
        </w:rPr>
      </w:pPr>
      <w:r>
        <w:rPr>
          <w:rFonts w:ascii="宋体" w:hAnsi="宋体" w:hint="eastAsia"/>
          <w:sz w:val="24"/>
          <w:szCs w:val="20"/>
        </w:rPr>
        <w:t>17.5  废标后，招标采购单位应将废标理由通知所有投标人。</w:t>
      </w:r>
    </w:p>
    <w:p w:rsidR="00232B49" w:rsidRDefault="00232B49" w:rsidP="007E001B">
      <w:pPr>
        <w:spacing w:line="400" w:lineRule="exact"/>
        <w:ind w:leftChars="251" w:left="640" w:hangingChars="47" w:hanging="113"/>
        <w:rPr>
          <w:rFonts w:ascii="宋体" w:hAnsi="宋体"/>
          <w:sz w:val="24"/>
          <w:szCs w:val="20"/>
        </w:rPr>
      </w:pP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22" w:name="_Toc501717016"/>
      <w:bookmarkStart w:id="23" w:name="_Toc419709242"/>
      <w:bookmarkStart w:id="24" w:name="_Toc227423923"/>
      <w:r>
        <w:rPr>
          <w:rFonts w:ascii="宋体" w:eastAsia="宋体" w:hAnsi="宋体" w:hint="eastAsia"/>
          <w:kern w:val="32"/>
          <w:sz w:val="28"/>
        </w:rPr>
        <w:t>六、评标方法及标准</w:t>
      </w:r>
      <w:bookmarkEnd w:id="22"/>
      <w:bookmarkEnd w:id="23"/>
      <w:bookmarkEnd w:id="24"/>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18．</w:t>
      </w:r>
      <w:r>
        <w:rPr>
          <w:rFonts w:ascii="宋体" w:hAnsi="宋体" w:hint="eastAsia"/>
          <w:b/>
          <w:bCs/>
          <w:sz w:val="24"/>
        </w:rPr>
        <w:tab/>
        <w:t>评标方法</w:t>
      </w:r>
    </w:p>
    <w:p w:rsidR="00232B49" w:rsidRDefault="006F47A5" w:rsidP="007E001B">
      <w:pPr>
        <w:spacing w:line="400" w:lineRule="exact"/>
        <w:ind w:leftChars="1" w:left="715" w:hangingChars="297" w:hanging="713"/>
        <w:rPr>
          <w:rFonts w:ascii="宋体" w:hAnsi="宋体"/>
          <w:color w:val="FF0000"/>
          <w:sz w:val="24"/>
          <w:szCs w:val="20"/>
        </w:rPr>
      </w:pPr>
      <w:r>
        <w:rPr>
          <w:rFonts w:ascii="宋体" w:hAnsi="宋体" w:hint="eastAsia"/>
          <w:sz w:val="24"/>
          <w:szCs w:val="20"/>
        </w:rPr>
        <w:t>18.1</w:t>
      </w:r>
      <w:r>
        <w:rPr>
          <w:rFonts w:ascii="宋体" w:hAnsi="宋体" w:hint="eastAsia"/>
          <w:sz w:val="24"/>
          <w:szCs w:val="20"/>
        </w:rPr>
        <w:tab/>
      </w:r>
      <w:r>
        <w:rPr>
          <w:rFonts w:ascii="宋体" w:hAnsi="宋体" w:hint="eastAsia"/>
          <w:color w:val="FF0000"/>
          <w:sz w:val="24"/>
          <w:szCs w:val="20"/>
        </w:rPr>
        <w:t xml:space="preserve">本项目评标方法为： </w:t>
      </w:r>
      <w:r>
        <w:rPr>
          <w:rFonts w:ascii="宋体" w:hAnsi="宋体" w:hint="eastAsia"/>
          <w:color w:val="FF0000"/>
          <w:sz w:val="24"/>
          <w:szCs w:val="20"/>
          <w:u w:val="single"/>
        </w:rPr>
        <w:t xml:space="preserve">   综合评标法       </w:t>
      </w:r>
    </w:p>
    <w:p w:rsidR="00232B49" w:rsidRDefault="006F47A5" w:rsidP="007E001B">
      <w:pPr>
        <w:spacing w:line="400" w:lineRule="exact"/>
        <w:ind w:leftChars="1" w:left="715" w:hangingChars="297" w:hanging="713"/>
        <w:rPr>
          <w:rFonts w:ascii="宋体" w:hAnsi="宋体"/>
          <w:sz w:val="24"/>
          <w:szCs w:val="20"/>
        </w:rPr>
      </w:pPr>
      <w:r>
        <w:rPr>
          <w:rFonts w:ascii="宋体" w:hAnsi="宋体" w:hint="eastAsia"/>
          <w:sz w:val="24"/>
          <w:szCs w:val="20"/>
        </w:rPr>
        <w:t>18.2  经评审的最低投标价法，一般适用于具有通用技术、性能标准或者招标采购单位对其技术、性能没有特殊要求的招标项目。</w:t>
      </w:r>
    </w:p>
    <w:p w:rsidR="00232B49" w:rsidRDefault="006F47A5">
      <w:pPr>
        <w:spacing w:line="400" w:lineRule="exact"/>
        <w:ind w:left="720" w:hangingChars="300" w:hanging="720"/>
        <w:rPr>
          <w:rFonts w:ascii="宋体" w:hAnsi="宋体"/>
          <w:sz w:val="24"/>
          <w:szCs w:val="20"/>
        </w:rPr>
      </w:pPr>
      <w:r>
        <w:rPr>
          <w:rFonts w:ascii="宋体" w:hAnsi="宋体" w:hint="eastAsia"/>
          <w:sz w:val="24"/>
          <w:szCs w:val="20"/>
        </w:rPr>
        <w:t>18.3  综合评分法，是指在最大限度地满足招标文件实质性要求前提下，按照本招标文件中规定的各项因素进行综合评审后，以评标总得分最高的投标人作为中标候选人或者中标人的评标方法。</w:t>
      </w:r>
    </w:p>
    <w:p w:rsidR="00232B49" w:rsidRDefault="006F47A5">
      <w:pPr>
        <w:spacing w:line="400" w:lineRule="exact"/>
        <w:ind w:left="720" w:hangingChars="300" w:hanging="720"/>
        <w:rPr>
          <w:rFonts w:ascii="宋体" w:hAnsi="宋体"/>
          <w:sz w:val="24"/>
          <w:szCs w:val="20"/>
        </w:rPr>
      </w:pPr>
      <w:r>
        <w:rPr>
          <w:rFonts w:ascii="宋体" w:hAnsi="宋体" w:hint="eastAsia"/>
          <w:sz w:val="24"/>
          <w:szCs w:val="20"/>
        </w:rPr>
        <w:t xml:space="preserve">      综合评分法评标标准见下。</w:t>
      </w:r>
    </w:p>
    <w:p w:rsidR="00232B49" w:rsidRDefault="006F47A5">
      <w:pPr>
        <w:spacing w:line="400" w:lineRule="exact"/>
        <w:ind w:left="720" w:hangingChars="300" w:hanging="720"/>
      </w:pPr>
      <w:r>
        <w:rPr>
          <w:rFonts w:ascii="宋体" w:hAnsi="宋体" w:hint="eastAsia"/>
          <w:sz w:val="24"/>
          <w:szCs w:val="20"/>
        </w:rPr>
        <w:t xml:space="preserve">18.4 </w:t>
      </w:r>
      <w:r>
        <w:rPr>
          <w:rFonts w:ascii="宋体" w:hAnsi="宋体" w:hint="eastAsia"/>
          <w:b/>
          <w:sz w:val="24"/>
          <w:szCs w:val="20"/>
        </w:rPr>
        <w:t xml:space="preserve"> </w:t>
      </w:r>
      <w:r>
        <w:rPr>
          <w:rFonts w:ascii="宋体" w:hAnsi="宋体"/>
          <w:color w:val="FF0000"/>
          <w:sz w:val="24"/>
          <w:szCs w:val="20"/>
        </w:rPr>
        <w:t>评审时</w:t>
      </w:r>
      <w:r>
        <w:rPr>
          <w:rFonts w:ascii="宋体" w:hAnsi="宋体" w:hint="eastAsia"/>
          <w:color w:val="FF0000"/>
          <w:sz w:val="24"/>
          <w:szCs w:val="20"/>
        </w:rPr>
        <w:t>，价格的比较</w:t>
      </w:r>
      <w:r>
        <w:rPr>
          <w:rFonts w:ascii="宋体" w:hAnsi="宋体"/>
          <w:color w:val="FF0000"/>
          <w:sz w:val="24"/>
          <w:szCs w:val="20"/>
        </w:rPr>
        <w:t>以不含</w:t>
      </w:r>
      <w:r>
        <w:rPr>
          <w:rFonts w:ascii="宋体" w:hAnsi="宋体" w:hint="eastAsia"/>
          <w:color w:val="FF0000"/>
          <w:sz w:val="24"/>
          <w:szCs w:val="20"/>
        </w:rPr>
        <w:t>增值</w:t>
      </w:r>
      <w:r>
        <w:rPr>
          <w:rFonts w:ascii="宋体" w:hAnsi="宋体"/>
          <w:color w:val="FF0000"/>
          <w:sz w:val="24"/>
          <w:szCs w:val="20"/>
        </w:rPr>
        <w:t>税的报价为准</w:t>
      </w:r>
      <w:r>
        <w:rPr>
          <w:rFonts w:ascii="宋体" w:hAnsi="宋体" w:hint="eastAsia"/>
          <w:color w:val="FF0000"/>
          <w:sz w:val="24"/>
          <w:szCs w:val="20"/>
        </w:rPr>
        <w:t>，总价为参考</w:t>
      </w:r>
      <w:r>
        <w:rPr>
          <w:rFonts w:ascii="宋体" w:hAnsi="宋体"/>
          <w:color w:val="FF0000"/>
          <w:sz w:val="24"/>
          <w:szCs w:val="20"/>
        </w:rPr>
        <w:t>。</w:t>
      </w:r>
    </w:p>
    <w:p w:rsidR="00232B49" w:rsidRDefault="006F47A5">
      <w:pPr>
        <w:spacing w:line="400" w:lineRule="exact"/>
        <w:ind w:left="720" w:hangingChars="300" w:hanging="720"/>
        <w:rPr>
          <w:rFonts w:ascii="宋体" w:hAnsi="宋体"/>
          <w:sz w:val="24"/>
          <w:szCs w:val="20"/>
        </w:rPr>
      </w:pPr>
      <w:r>
        <w:rPr>
          <w:rFonts w:ascii="宋体" w:hAnsi="宋体" w:hint="eastAsia"/>
          <w:sz w:val="24"/>
          <w:szCs w:val="20"/>
        </w:rPr>
        <w:t>18.5</w:t>
      </w:r>
      <w:r>
        <w:rPr>
          <w:rFonts w:ascii="宋体" w:hAnsi="宋体" w:hint="eastAsia"/>
          <w:sz w:val="24"/>
          <w:szCs w:val="20"/>
        </w:rPr>
        <w:tab/>
        <w:t>评标标准</w:t>
      </w:r>
    </w:p>
    <w:p w:rsidR="00232B49" w:rsidRDefault="006F47A5">
      <w:pPr>
        <w:spacing w:line="400" w:lineRule="exact"/>
        <w:ind w:left="720" w:hangingChars="300" w:hanging="720"/>
        <w:rPr>
          <w:rFonts w:ascii="宋体" w:hAnsi="宋体"/>
          <w:sz w:val="24"/>
          <w:szCs w:val="20"/>
        </w:rPr>
      </w:pPr>
      <w:r>
        <w:rPr>
          <w:rFonts w:ascii="宋体" w:hAnsi="宋体"/>
          <w:sz w:val="24"/>
          <w:szCs w:val="20"/>
        </w:rPr>
        <w:br w:type="page"/>
      </w:r>
      <w:r>
        <w:rPr>
          <w:rFonts w:ascii="宋体" w:hAnsi="宋体"/>
          <w:sz w:val="24"/>
          <w:szCs w:val="20"/>
        </w:rPr>
        <w:tab/>
      </w:r>
      <w:r>
        <w:rPr>
          <w:rFonts w:ascii="宋体" w:hAnsi="宋体" w:hint="eastAsia"/>
          <w:sz w:val="24"/>
        </w:rPr>
        <w:t>18.5.1 综合评分法评审表</w:t>
      </w:r>
      <w:r>
        <w:rPr>
          <w:rFonts w:ascii="宋体" w:hAnsi="宋体" w:hint="eastAsia"/>
          <w:sz w:val="24"/>
          <w:szCs w:val="20"/>
        </w:rPr>
        <w:t>（由评审委员会成员分别填写）</w:t>
      </w:r>
    </w:p>
    <w:p w:rsidR="00232B49" w:rsidRDefault="00232B49">
      <w:pPr>
        <w:spacing w:line="400" w:lineRule="exact"/>
        <w:ind w:left="720" w:hangingChars="300" w:hanging="720"/>
        <w:rPr>
          <w:rFonts w:ascii="宋体" w:hAnsi="宋体"/>
          <w:sz w:val="24"/>
          <w:szCs w:val="20"/>
        </w:rPr>
      </w:pPr>
    </w:p>
    <w:p w:rsidR="00232B49" w:rsidRDefault="006F47A5">
      <w:pPr>
        <w:spacing w:line="360" w:lineRule="auto"/>
        <w:rPr>
          <w:rFonts w:ascii="宋体" w:hAnsi="宋体" w:cs="宋体"/>
          <w:bCs/>
          <w:szCs w:val="21"/>
        </w:rPr>
      </w:pPr>
      <w:r>
        <w:rPr>
          <w:rStyle w:val="af2"/>
          <w:rFonts w:ascii="宋体" w:hAnsi="宋体" w:cs="宋体" w:hint="eastAsia"/>
          <w:b w:val="0"/>
          <w:szCs w:val="21"/>
        </w:rPr>
        <w:t>一、技术部分（系统功能）  满分6</w:t>
      </w:r>
      <w:bookmarkStart w:id="25" w:name="_GoBack"/>
      <w:bookmarkEnd w:id="25"/>
      <w:r>
        <w:rPr>
          <w:rStyle w:val="af2"/>
          <w:rFonts w:ascii="宋体" w:hAnsi="宋体" w:cs="宋体" w:hint="eastAsia"/>
          <w:b w:val="0"/>
          <w:szCs w:val="21"/>
        </w:rPr>
        <w:t>0分</w:t>
      </w:r>
    </w:p>
    <w:p w:rsidR="00232B49" w:rsidRDefault="00232B49">
      <w:pPr>
        <w:spacing w:line="300" w:lineRule="atLeast"/>
        <w:rPr>
          <w:rStyle w:val="af2"/>
          <w:rFonts w:ascii="宋体" w:hAnsi="宋体" w:cs="宋体"/>
          <w:b w:val="0"/>
          <w:szCs w:val="21"/>
        </w:rPr>
      </w:pP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793"/>
        <w:gridCol w:w="4144"/>
        <w:gridCol w:w="1317"/>
        <w:gridCol w:w="1116"/>
      </w:tblGrid>
      <w:tr w:rsidR="00232B49">
        <w:trPr>
          <w:trHeight w:val="464"/>
        </w:trPr>
        <w:tc>
          <w:tcPr>
            <w:tcW w:w="711" w:type="dxa"/>
          </w:tcPr>
          <w:p w:rsidR="00232B49" w:rsidRDefault="006F47A5">
            <w:pPr>
              <w:spacing w:line="240" w:lineRule="exact"/>
              <w:rPr>
                <w:rFonts w:ascii="宋体" w:hAnsi="宋体" w:cs="宋体"/>
                <w:bCs/>
                <w:szCs w:val="21"/>
              </w:rPr>
            </w:pPr>
            <w:r>
              <w:rPr>
                <w:rStyle w:val="af2"/>
                <w:rFonts w:ascii="宋体" w:hAnsi="宋体" w:cs="宋体" w:hint="eastAsia"/>
                <w:b w:val="0"/>
                <w:szCs w:val="21"/>
              </w:rPr>
              <w:t>序号</w:t>
            </w:r>
          </w:p>
        </w:tc>
        <w:tc>
          <w:tcPr>
            <w:tcW w:w="1793" w:type="dxa"/>
            <w:vAlign w:val="center"/>
          </w:tcPr>
          <w:p w:rsidR="00232B49" w:rsidRDefault="006F47A5">
            <w:pPr>
              <w:spacing w:line="240" w:lineRule="exact"/>
              <w:ind w:firstLine="353"/>
              <w:rPr>
                <w:rFonts w:ascii="宋体" w:hAnsi="宋体" w:cs="宋体"/>
                <w:bCs/>
                <w:szCs w:val="21"/>
              </w:rPr>
            </w:pPr>
            <w:r>
              <w:rPr>
                <w:rStyle w:val="af2"/>
                <w:rFonts w:ascii="宋体" w:hAnsi="宋体" w:cs="宋体" w:hint="eastAsia"/>
                <w:b w:val="0"/>
                <w:szCs w:val="21"/>
              </w:rPr>
              <w:t>技术需求</w:t>
            </w:r>
          </w:p>
        </w:tc>
        <w:tc>
          <w:tcPr>
            <w:tcW w:w="4144" w:type="dxa"/>
            <w:vAlign w:val="center"/>
          </w:tcPr>
          <w:p w:rsidR="00232B49" w:rsidRDefault="006F47A5">
            <w:pPr>
              <w:spacing w:line="240" w:lineRule="exact"/>
              <w:ind w:firstLine="353"/>
              <w:jc w:val="center"/>
              <w:rPr>
                <w:rFonts w:ascii="宋体" w:hAnsi="宋体" w:cs="宋体"/>
                <w:bCs/>
                <w:szCs w:val="21"/>
              </w:rPr>
            </w:pPr>
            <w:r>
              <w:rPr>
                <w:rStyle w:val="af2"/>
                <w:rFonts w:ascii="宋体" w:hAnsi="宋体" w:cs="宋体" w:hint="eastAsia"/>
                <w:b w:val="0"/>
                <w:szCs w:val="21"/>
              </w:rPr>
              <w:t>评分标准</w:t>
            </w:r>
          </w:p>
        </w:tc>
        <w:tc>
          <w:tcPr>
            <w:tcW w:w="1317" w:type="dxa"/>
            <w:vAlign w:val="center"/>
          </w:tcPr>
          <w:p w:rsidR="00232B49" w:rsidRDefault="006F47A5">
            <w:pPr>
              <w:spacing w:line="240" w:lineRule="exact"/>
              <w:ind w:firstLine="353"/>
              <w:rPr>
                <w:rFonts w:ascii="宋体" w:hAnsi="宋体" w:cs="宋体"/>
                <w:bCs/>
                <w:szCs w:val="21"/>
              </w:rPr>
            </w:pPr>
            <w:r>
              <w:rPr>
                <w:rStyle w:val="af2"/>
                <w:rFonts w:ascii="宋体" w:hAnsi="宋体" w:cs="宋体" w:hint="eastAsia"/>
                <w:b w:val="0"/>
                <w:szCs w:val="21"/>
              </w:rPr>
              <w:t>说明</w:t>
            </w:r>
          </w:p>
        </w:tc>
        <w:tc>
          <w:tcPr>
            <w:tcW w:w="1116" w:type="dxa"/>
            <w:vAlign w:val="center"/>
          </w:tcPr>
          <w:p w:rsidR="00232B49" w:rsidRDefault="006F47A5">
            <w:pPr>
              <w:spacing w:line="240" w:lineRule="exact"/>
              <w:rPr>
                <w:rFonts w:ascii="宋体" w:hAnsi="宋体" w:cs="宋体"/>
                <w:bCs/>
                <w:szCs w:val="21"/>
              </w:rPr>
            </w:pPr>
            <w:r>
              <w:rPr>
                <w:rStyle w:val="af2"/>
                <w:rFonts w:ascii="宋体" w:hAnsi="宋体" w:cs="宋体" w:hint="eastAsia"/>
                <w:b w:val="0"/>
                <w:szCs w:val="21"/>
              </w:rPr>
              <w:t>最高分值</w:t>
            </w:r>
          </w:p>
        </w:tc>
      </w:tr>
      <w:tr w:rsidR="00232B49">
        <w:trPr>
          <w:trHeight w:val="455"/>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1</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系统平台基础框架建设情况</w:t>
            </w:r>
          </w:p>
        </w:tc>
        <w:tc>
          <w:tcPr>
            <w:tcW w:w="4144" w:type="dxa"/>
            <w:vAlign w:val="center"/>
          </w:tcPr>
          <w:p w:rsidR="00232B49" w:rsidRDefault="006F47A5">
            <w:pPr>
              <w:spacing w:line="240" w:lineRule="exact"/>
              <w:jc w:val="left"/>
              <w:rPr>
                <w:rFonts w:ascii="宋体" w:hAnsi="宋体" w:cs="宋体"/>
                <w:bCs/>
                <w:szCs w:val="21"/>
              </w:rPr>
            </w:pPr>
            <w:r>
              <w:rPr>
                <w:rFonts w:ascii="宋体" w:hAnsi="宋体" w:cs="宋体" w:hint="eastAsia"/>
                <w:bCs/>
                <w:szCs w:val="21"/>
              </w:rPr>
              <w:t>系统平台基础框架设计合理、功能支持完整并具备可扩展性。对所有投标人进行横向比较，优（5～8分）、良（3～4分）、差（1～2）。</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8分</w:t>
            </w:r>
          </w:p>
        </w:tc>
      </w:tr>
      <w:tr w:rsidR="00232B49">
        <w:trPr>
          <w:trHeight w:val="455"/>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2</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交易功能模块建设情况</w:t>
            </w:r>
          </w:p>
        </w:tc>
        <w:tc>
          <w:tcPr>
            <w:tcW w:w="4144" w:type="dxa"/>
            <w:vAlign w:val="center"/>
          </w:tcPr>
          <w:p w:rsidR="00232B49" w:rsidRDefault="006F47A5">
            <w:pPr>
              <w:rPr>
                <w:rFonts w:ascii="宋体" w:hAnsi="宋体" w:cs="宋体"/>
                <w:bCs/>
                <w:szCs w:val="21"/>
              </w:rPr>
            </w:pPr>
            <w:r>
              <w:rPr>
                <w:rFonts w:ascii="宋体" w:hAnsi="宋体" w:cs="宋体" w:hint="eastAsia"/>
                <w:bCs/>
                <w:szCs w:val="21"/>
              </w:rPr>
              <w:t>具有能够支持市场主流交易策略的交易功能模块（如ETF套利、期现套利、日内交易等），按支持程度对所有投标人进行横向比较，优（8~10分）、良（4～7分）、差（1～3分）。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10分</w:t>
            </w:r>
          </w:p>
        </w:tc>
      </w:tr>
      <w:tr w:rsidR="00232B49">
        <w:trPr>
          <w:trHeight w:val="525"/>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3</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行情功能模块建设情况</w:t>
            </w:r>
          </w:p>
        </w:tc>
        <w:tc>
          <w:tcPr>
            <w:tcW w:w="4144" w:type="dxa"/>
            <w:vAlign w:val="center"/>
          </w:tcPr>
          <w:p w:rsidR="00232B49" w:rsidRDefault="006F47A5">
            <w:pPr>
              <w:rPr>
                <w:rFonts w:ascii="宋体" w:hAnsi="宋体" w:cs="宋体"/>
                <w:bCs/>
                <w:szCs w:val="21"/>
              </w:rPr>
            </w:pPr>
            <w:r>
              <w:rPr>
                <w:rFonts w:ascii="宋体" w:hAnsi="宋体" w:cs="宋体" w:hint="eastAsia"/>
                <w:bCs/>
                <w:szCs w:val="21"/>
              </w:rPr>
              <w:t>具有能够支持主流市场各类行情的编译及使用（如沪深L1、Datafeed、中金所、期货商品交易所、期权、港股行情等），按支持程度对所有投标人进行横向比较，优（5~6分）、良（3～4分）、差（1～2分）。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6分</w:t>
            </w:r>
          </w:p>
        </w:tc>
      </w:tr>
      <w:tr w:rsidR="00232B49">
        <w:trPr>
          <w:trHeight w:val="902"/>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4</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风险控制模块建设情况</w:t>
            </w:r>
          </w:p>
        </w:tc>
        <w:tc>
          <w:tcPr>
            <w:tcW w:w="4144" w:type="dxa"/>
            <w:vAlign w:val="center"/>
          </w:tcPr>
          <w:p w:rsidR="00232B49" w:rsidRDefault="006F47A5">
            <w:pPr>
              <w:jc w:val="left"/>
              <w:rPr>
                <w:rFonts w:ascii="宋体" w:hAnsi="宋体" w:cs="宋体"/>
                <w:bCs/>
                <w:szCs w:val="21"/>
              </w:rPr>
            </w:pPr>
            <w:r>
              <w:rPr>
                <w:rFonts w:ascii="宋体" w:hAnsi="宋体" w:cs="宋体" w:hint="eastAsia"/>
                <w:bCs/>
                <w:szCs w:val="21"/>
              </w:rPr>
              <w:t>能够根据市场情况自定义编制风险控制指标，根据指标完整性对所有投标人进行横向比较，优（5~6分）、良（3～4分）、差（1～2分）。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6分</w:t>
            </w:r>
          </w:p>
        </w:tc>
      </w:tr>
      <w:tr w:rsidR="00232B49">
        <w:trPr>
          <w:trHeight w:val="902"/>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5</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权限管理模块建设情况</w:t>
            </w:r>
          </w:p>
        </w:tc>
        <w:tc>
          <w:tcPr>
            <w:tcW w:w="4144" w:type="dxa"/>
            <w:vAlign w:val="center"/>
          </w:tcPr>
          <w:p w:rsidR="00232B49" w:rsidRDefault="006F47A5">
            <w:pPr>
              <w:jc w:val="left"/>
              <w:rPr>
                <w:rFonts w:ascii="宋体" w:hAnsi="宋体" w:cs="宋体"/>
                <w:bCs/>
                <w:szCs w:val="21"/>
              </w:rPr>
            </w:pPr>
            <w:r>
              <w:rPr>
                <w:rFonts w:ascii="宋体" w:hAnsi="宋体" w:cs="宋体" w:hint="eastAsia"/>
                <w:bCs/>
                <w:szCs w:val="21"/>
              </w:rPr>
              <w:t>能够根据用户进行分模块权限管理，根据权限体系建设情况对所有投标人进行横向比较，优（5~6分）、良（3～4分）、差（1～2分）。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6分</w:t>
            </w:r>
          </w:p>
        </w:tc>
      </w:tr>
      <w:tr w:rsidR="00232B49">
        <w:trPr>
          <w:trHeight w:val="902"/>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系统性能评测情况</w:t>
            </w:r>
          </w:p>
        </w:tc>
        <w:tc>
          <w:tcPr>
            <w:tcW w:w="4144" w:type="dxa"/>
            <w:vAlign w:val="center"/>
          </w:tcPr>
          <w:p w:rsidR="00232B49" w:rsidRDefault="006F47A5">
            <w:pPr>
              <w:jc w:val="left"/>
              <w:rPr>
                <w:rFonts w:ascii="宋体" w:hAnsi="宋体" w:cs="宋体"/>
                <w:bCs/>
                <w:szCs w:val="21"/>
              </w:rPr>
            </w:pPr>
            <w:r>
              <w:rPr>
                <w:rFonts w:ascii="宋体" w:hAnsi="宋体" w:cs="宋体" w:hint="eastAsia"/>
                <w:bCs/>
                <w:szCs w:val="21"/>
              </w:rPr>
              <w:t>应用系统架构先进，使用目前主流的开发技术，平台部署支持主流的操作系统和数据库，符合项目架构设计原则。系统具有良好的稳定性、可靠性和备份机制，高并发响应迅速，性能指标达到要求，对所有投标人进行横向比较，优（5～6分）分、良（3～4分）、差（1～2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6分</w:t>
            </w:r>
          </w:p>
        </w:tc>
      </w:tr>
      <w:tr w:rsidR="00232B49">
        <w:trPr>
          <w:trHeight w:val="902"/>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7</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源代码合作开发</w:t>
            </w:r>
          </w:p>
        </w:tc>
        <w:tc>
          <w:tcPr>
            <w:tcW w:w="4144" w:type="dxa"/>
            <w:vAlign w:val="center"/>
          </w:tcPr>
          <w:p w:rsidR="00232B49" w:rsidRDefault="006F47A5">
            <w:pPr>
              <w:jc w:val="left"/>
              <w:rPr>
                <w:rFonts w:ascii="宋体" w:hAnsi="宋体" w:cs="宋体"/>
                <w:bCs/>
                <w:szCs w:val="21"/>
              </w:rPr>
            </w:pPr>
            <w:r>
              <w:rPr>
                <w:rFonts w:ascii="宋体" w:hAnsi="宋体" w:cs="宋体" w:hint="eastAsia"/>
                <w:bCs/>
                <w:szCs w:val="21"/>
              </w:rPr>
              <w:t>能够支持合作开发，源代码开放程度、易用性，以及二次开发的便捷性、代码复用程度，对所有投标人进行横向比较，优（9～12分）、良（5～8分）、差（1～4分）。</w:t>
            </w:r>
          </w:p>
          <w:p w:rsidR="00232B49" w:rsidRDefault="00232B49">
            <w:pPr>
              <w:jc w:val="left"/>
              <w:rPr>
                <w:rFonts w:ascii="宋体" w:hAnsi="宋体" w:cs="宋体"/>
                <w:bCs/>
                <w:szCs w:val="21"/>
              </w:rPr>
            </w:pP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12分</w:t>
            </w:r>
          </w:p>
        </w:tc>
      </w:tr>
      <w:tr w:rsidR="00232B49">
        <w:trPr>
          <w:trHeight w:val="902"/>
        </w:trPr>
        <w:tc>
          <w:tcPr>
            <w:tcW w:w="711"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8</w:t>
            </w:r>
          </w:p>
        </w:tc>
        <w:tc>
          <w:tcPr>
            <w:tcW w:w="1793" w:type="dxa"/>
            <w:vAlign w:val="center"/>
          </w:tcPr>
          <w:p w:rsidR="00232B49" w:rsidRDefault="006F47A5">
            <w:pPr>
              <w:rPr>
                <w:rFonts w:ascii="宋体" w:hAnsi="宋体" w:cs="宋体"/>
                <w:bCs/>
                <w:szCs w:val="21"/>
              </w:rPr>
            </w:pPr>
            <w:r>
              <w:rPr>
                <w:rFonts w:ascii="宋体" w:hAnsi="宋体" w:cs="宋体" w:hint="eastAsia"/>
                <w:bCs/>
                <w:szCs w:val="21"/>
              </w:rPr>
              <w:t>系统整体成熟度</w:t>
            </w:r>
          </w:p>
        </w:tc>
        <w:tc>
          <w:tcPr>
            <w:tcW w:w="4144" w:type="dxa"/>
            <w:vAlign w:val="center"/>
          </w:tcPr>
          <w:p w:rsidR="00232B49" w:rsidRDefault="006F47A5">
            <w:pPr>
              <w:jc w:val="left"/>
              <w:rPr>
                <w:rFonts w:ascii="宋体" w:hAnsi="宋体" w:cs="宋体"/>
                <w:bCs/>
                <w:szCs w:val="21"/>
              </w:rPr>
            </w:pPr>
            <w:r>
              <w:rPr>
                <w:rFonts w:ascii="宋体" w:hAnsi="宋体" w:cs="宋体" w:hint="eastAsia"/>
                <w:bCs/>
                <w:szCs w:val="21"/>
              </w:rPr>
              <w:t>实盘验证情况，操作易用性，界面友好程度、运维便捷程度，开发、测试、维护等文档完善程度，对所有投标人进行横向比较，优（5～6分）分、良（3～4分）、差（1～2分）。</w:t>
            </w:r>
          </w:p>
        </w:tc>
        <w:tc>
          <w:tcPr>
            <w:tcW w:w="1317" w:type="dxa"/>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根据响应文件和讲解情况打分</w:t>
            </w:r>
          </w:p>
        </w:tc>
        <w:tc>
          <w:tcPr>
            <w:tcW w:w="1116" w:type="dxa"/>
            <w:vAlign w:val="center"/>
          </w:tcPr>
          <w:p w:rsidR="00232B49" w:rsidRDefault="006F47A5">
            <w:pPr>
              <w:spacing w:line="240" w:lineRule="exact"/>
              <w:ind w:firstLine="353"/>
              <w:jc w:val="center"/>
              <w:rPr>
                <w:rFonts w:ascii="宋体" w:hAnsi="宋体" w:cs="宋体"/>
                <w:bCs/>
                <w:szCs w:val="21"/>
              </w:rPr>
            </w:pPr>
            <w:r>
              <w:rPr>
                <w:rFonts w:ascii="宋体" w:hAnsi="宋体" w:cs="宋体" w:hint="eastAsia"/>
                <w:bCs/>
                <w:szCs w:val="21"/>
              </w:rPr>
              <w:t>6分</w:t>
            </w:r>
          </w:p>
        </w:tc>
      </w:tr>
    </w:tbl>
    <w:p w:rsidR="00232B49" w:rsidRDefault="00232B49">
      <w:pPr>
        <w:spacing w:line="300" w:lineRule="atLeast"/>
        <w:rPr>
          <w:rStyle w:val="af2"/>
          <w:rFonts w:ascii="宋体" w:hAnsi="宋体" w:cs="宋体"/>
          <w:b w:val="0"/>
          <w:szCs w:val="21"/>
        </w:rPr>
      </w:pPr>
    </w:p>
    <w:p w:rsidR="00232B49" w:rsidRDefault="00232B49">
      <w:pPr>
        <w:spacing w:line="300" w:lineRule="atLeast"/>
        <w:rPr>
          <w:rStyle w:val="af2"/>
          <w:rFonts w:ascii="宋体" w:hAnsi="宋体" w:cs="宋体"/>
          <w:b w:val="0"/>
          <w:szCs w:val="21"/>
        </w:rPr>
      </w:pPr>
    </w:p>
    <w:p w:rsidR="00232B49" w:rsidRDefault="006F47A5">
      <w:pPr>
        <w:spacing w:line="300" w:lineRule="atLeast"/>
        <w:rPr>
          <w:rFonts w:ascii="宋体" w:hAnsi="宋体" w:cs="宋体"/>
          <w:bCs/>
          <w:szCs w:val="21"/>
        </w:rPr>
      </w:pPr>
      <w:r>
        <w:rPr>
          <w:rStyle w:val="af2"/>
          <w:rFonts w:ascii="宋体" w:hAnsi="宋体" w:cs="宋体" w:hint="eastAsia"/>
          <w:b w:val="0"/>
          <w:szCs w:val="21"/>
        </w:rPr>
        <w:t xml:space="preserve">二、商务部分（方案与实施） </w:t>
      </w:r>
      <w:r>
        <w:rPr>
          <w:rFonts w:ascii="宋体" w:hAnsi="宋体" w:cs="宋体" w:hint="eastAsia"/>
          <w:bCs/>
          <w:szCs w:val="21"/>
        </w:rPr>
        <w:t xml:space="preserve">  </w:t>
      </w:r>
      <w:r>
        <w:rPr>
          <w:rStyle w:val="af2"/>
          <w:rFonts w:ascii="宋体" w:hAnsi="宋体" w:cs="宋体" w:hint="eastAsia"/>
          <w:b w:val="0"/>
          <w:szCs w:val="21"/>
        </w:rPr>
        <w:t>满分30分</w:t>
      </w:r>
    </w:p>
    <w:p w:rsidR="00232B49" w:rsidRDefault="00232B49">
      <w:pPr>
        <w:spacing w:line="300" w:lineRule="atLeast"/>
        <w:rPr>
          <w:rStyle w:val="af2"/>
          <w:rFonts w:ascii="宋体" w:hAnsi="宋体" w:cs="宋体"/>
          <w:b w:val="0"/>
          <w:szCs w:val="21"/>
        </w:rPr>
      </w:pPr>
    </w:p>
    <w:tbl>
      <w:tblPr>
        <w:tblW w:w="90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080"/>
        <w:gridCol w:w="4848"/>
        <w:gridCol w:w="1317"/>
        <w:gridCol w:w="1116"/>
      </w:tblGrid>
      <w:tr w:rsidR="00232B49">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项目</w:t>
            </w:r>
          </w:p>
        </w:tc>
        <w:tc>
          <w:tcPr>
            <w:tcW w:w="4848"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评分标准</w:t>
            </w:r>
          </w:p>
        </w:tc>
        <w:tc>
          <w:tcPr>
            <w:tcW w:w="1317"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Style w:val="af2"/>
                <w:rFonts w:ascii="宋体" w:hAnsi="宋体" w:cs="宋体" w:hint="eastAsia"/>
                <w:b w:val="0"/>
                <w:szCs w:val="21"/>
              </w:rPr>
              <w:t>说明</w:t>
            </w:r>
          </w:p>
        </w:tc>
        <w:tc>
          <w:tcPr>
            <w:tcW w:w="1116"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最高分值</w:t>
            </w:r>
          </w:p>
        </w:tc>
      </w:tr>
      <w:tr w:rsidR="00232B49">
        <w:trPr>
          <w:cantSplit/>
          <w:trHeight w:val="270"/>
        </w:trPr>
        <w:tc>
          <w:tcPr>
            <w:tcW w:w="720" w:type="dxa"/>
            <w:tcBorders>
              <w:top w:val="single" w:sz="4" w:space="0" w:color="auto"/>
              <w:left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1</w:t>
            </w:r>
          </w:p>
        </w:tc>
        <w:tc>
          <w:tcPr>
            <w:tcW w:w="1080" w:type="dxa"/>
            <w:tcBorders>
              <w:top w:val="single" w:sz="4" w:space="0" w:color="auto"/>
              <w:left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项目组成员情况</w:t>
            </w:r>
          </w:p>
        </w:tc>
        <w:tc>
          <w:tcPr>
            <w:tcW w:w="4848"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rPr>
                <w:rFonts w:ascii="宋体" w:hAnsi="宋体" w:cs="宋体"/>
                <w:bCs/>
                <w:szCs w:val="21"/>
              </w:rPr>
            </w:pPr>
            <w:r>
              <w:rPr>
                <w:rFonts w:ascii="宋体" w:hAnsi="宋体" w:cs="宋体" w:hint="eastAsia"/>
                <w:bCs/>
                <w:szCs w:val="21"/>
              </w:rPr>
              <w:t>项目人员金融业交易软件类项目实施经验，七</w:t>
            </w:r>
            <w:r>
              <w:rPr>
                <w:rFonts w:ascii="宋体" w:hAnsi="宋体" w:cs="宋体" w:hint="eastAsia"/>
                <w:bCs/>
              </w:rPr>
              <w:t>年（含）以上每人得1.5分，</w:t>
            </w:r>
            <w:r>
              <w:rPr>
                <w:rFonts w:ascii="宋体" w:hAnsi="宋体" w:cs="宋体" w:hint="eastAsia"/>
                <w:bCs/>
                <w:szCs w:val="21"/>
              </w:rPr>
              <w:t>五</w:t>
            </w:r>
            <w:r>
              <w:rPr>
                <w:rFonts w:ascii="宋体" w:hAnsi="宋体" w:cs="宋体" w:hint="eastAsia"/>
                <w:bCs/>
              </w:rPr>
              <w:t>年（含）以上每人得1分，三年（含）以上</w:t>
            </w:r>
            <w:r>
              <w:rPr>
                <w:rFonts w:ascii="宋体" w:hAnsi="宋体" w:cs="宋体" w:hint="eastAsia"/>
                <w:bCs/>
                <w:szCs w:val="21"/>
              </w:rPr>
              <w:t>每人得0.5分，最高15分。</w:t>
            </w:r>
          </w:p>
          <w:p w:rsidR="00232B49" w:rsidRDefault="006F47A5">
            <w:pPr>
              <w:spacing w:line="240" w:lineRule="exact"/>
              <w:rPr>
                <w:rFonts w:ascii="宋体" w:hAnsi="宋体" w:cs="宋体"/>
                <w:bCs/>
                <w:szCs w:val="21"/>
              </w:rPr>
            </w:pPr>
            <w:r>
              <w:rPr>
                <w:rFonts w:ascii="宋体" w:hAnsi="宋体" w:cs="宋体" w:hint="eastAsia"/>
                <w:bCs/>
                <w:szCs w:val="21"/>
              </w:rPr>
              <w:t>（以能够证明成员参与项目的合同或其他文件为评分依据）</w:t>
            </w:r>
          </w:p>
        </w:tc>
        <w:tc>
          <w:tcPr>
            <w:tcW w:w="1317" w:type="dxa"/>
            <w:tcBorders>
              <w:top w:val="single" w:sz="4" w:space="0" w:color="auto"/>
              <w:left w:val="single" w:sz="4" w:space="0" w:color="auto"/>
              <w:right w:val="single" w:sz="4" w:space="0" w:color="auto"/>
            </w:tcBorders>
            <w:vAlign w:val="center"/>
          </w:tcPr>
          <w:p w:rsidR="00232B49" w:rsidRDefault="006F47A5">
            <w:pPr>
              <w:spacing w:line="240" w:lineRule="exact"/>
              <w:rPr>
                <w:rFonts w:ascii="宋体" w:hAnsi="宋体" w:cs="宋体"/>
                <w:bCs/>
                <w:szCs w:val="21"/>
              </w:rPr>
            </w:pPr>
            <w:r>
              <w:rPr>
                <w:rFonts w:ascii="宋体" w:hAnsi="宋体" w:cs="宋体" w:hint="eastAsia"/>
                <w:bCs/>
                <w:szCs w:val="21"/>
              </w:rPr>
              <w:t>根据项目核心成员一览表和简历打分</w:t>
            </w:r>
          </w:p>
        </w:tc>
        <w:tc>
          <w:tcPr>
            <w:tcW w:w="1116"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15分</w:t>
            </w:r>
          </w:p>
        </w:tc>
      </w:tr>
      <w:tr w:rsidR="00232B49">
        <w:trPr>
          <w:cantSplit/>
          <w:trHeight w:val="720"/>
        </w:trPr>
        <w:tc>
          <w:tcPr>
            <w:tcW w:w="720" w:type="dxa"/>
            <w:tcBorders>
              <w:top w:val="single" w:sz="4" w:space="0" w:color="auto"/>
              <w:left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2</w:t>
            </w:r>
          </w:p>
        </w:tc>
        <w:tc>
          <w:tcPr>
            <w:tcW w:w="1080" w:type="dxa"/>
            <w:tcBorders>
              <w:top w:val="single" w:sz="4" w:space="0" w:color="auto"/>
              <w:left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服务与承诺</w:t>
            </w:r>
          </w:p>
        </w:tc>
        <w:tc>
          <w:tcPr>
            <w:tcW w:w="4848"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rPr>
                <w:rFonts w:ascii="宋体" w:hAnsi="宋体" w:cs="宋体"/>
                <w:bCs/>
                <w:szCs w:val="21"/>
              </w:rPr>
            </w:pPr>
            <w:r>
              <w:rPr>
                <w:rFonts w:ascii="宋体" w:hAnsi="宋体" w:cs="宋体" w:hint="eastAsia"/>
              </w:rPr>
              <w:t>根据承诺提供售后服务和产品支持的情况，包括但不限于产品升级、技术支持、现场服务、定制化服务、需求问题响应、服务团队、服务质量保障等。</w:t>
            </w:r>
            <w:r>
              <w:rPr>
                <w:rFonts w:ascii="宋体" w:hAnsi="宋体" w:cs="宋体" w:hint="eastAsia"/>
                <w:bCs/>
                <w:szCs w:val="21"/>
              </w:rPr>
              <w:t>优（11～15分）分、良（6～10分）、差（1～5分）。</w:t>
            </w:r>
          </w:p>
        </w:tc>
        <w:tc>
          <w:tcPr>
            <w:tcW w:w="1317"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rPr>
                <w:rFonts w:ascii="宋体" w:hAnsi="宋体" w:cs="宋体"/>
                <w:bCs/>
                <w:szCs w:val="21"/>
              </w:rPr>
            </w:pPr>
            <w:r>
              <w:rPr>
                <w:rFonts w:ascii="宋体" w:hAnsi="宋体" w:cs="宋体" w:hint="eastAsia"/>
                <w:bCs/>
                <w:szCs w:val="21"/>
              </w:rPr>
              <w:t>根据响应文件内容打分</w:t>
            </w:r>
          </w:p>
        </w:tc>
        <w:tc>
          <w:tcPr>
            <w:tcW w:w="1116"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15分</w:t>
            </w:r>
          </w:p>
        </w:tc>
      </w:tr>
    </w:tbl>
    <w:p w:rsidR="00232B49" w:rsidRDefault="00232B49">
      <w:pPr>
        <w:spacing w:line="300" w:lineRule="atLeast"/>
        <w:rPr>
          <w:rStyle w:val="af2"/>
          <w:rFonts w:ascii="宋体" w:hAnsi="宋体" w:cs="宋体"/>
          <w:b w:val="0"/>
          <w:szCs w:val="21"/>
        </w:rPr>
      </w:pPr>
    </w:p>
    <w:p w:rsidR="00232B49" w:rsidRDefault="00232B49">
      <w:pPr>
        <w:spacing w:line="300" w:lineRule="atLeast"/>
        <w:rPr>
          <w:rStyle w:val="af2"/>
          <w:rFonts w:ascii="宋体" w:hAnsi="宋体" w:cs="宋体"/>
          <w:b w:val="0"/>
          <w:szCs w:val="21"/>
        </w:rPr>
      </w:pPr>
    </w:p>
    <w:p w:rsidR="00232B49" w:rsidRDefault="00232B49">
      <w:pPr>
        <w:spacing w:line="300" w:lineRule="atLeast"/>
        <w:rPr>
          <w:rStyle w:val="af2"/>
          <w:rFonts w:ascii="宋体" w:hAnsi="宋体" w:cs="宋体"/>
          <w:b w:val="0"/>
          <w:szCs w:val="21"/>
        </w:rPr>
      </w:pPr>
    </w:p>
    <w:p w:rsidR="00232B49" w:rsidRDefault="006F47A5">
      <w:pPr>
        <w:spacing w:line="300" w:lineRule="atLeast"/>
        <w:rPr>
          <w:rFonts w:ascii="宋体" w:hAnsi="宋体" w:cs="宋体"/>
          <w:bCs/>
          <w:szCs w:val="21"/>
        </w:rPr>
      </w:pPr>
      <w:r>
        <w:rPr>
          <w:rStyle w:val="af2"/>
          <w:rFonts w:ascii="宋体" w:hAnsi="宋体" w:cs="宋体" w:hint="eastAsia"/>
          <w:b w:val="0"/>
          <w:szCs w:val="21"/>
        </w:rPr>
        <w:t>三、价格   满分10分</w:t>
      </w:r>
    </w:p>
    <w:tbl>
      <w:tblPr>
        <w:tblW w:w="90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80"/>
        <w:gridCol w:w="1020"/>
        <w:gridCol w:w="4710"/>
        <w:gridCol w:w="2571"/>
      </w:tblGrid>
      <w:tr w:rsidR="00232B49">
        <w:trPr>
          <w:trHeight w:val="463"/>
        </w:trPr>
        <w:tc>
          <w:tcPr>
            <w:tcW w:w="780" w:type="dxa"/>
            <w:tcBorders>
              <w:top w:val="single" w:sz="4" w:space="0" w:color="auto"/>
              <w:left w:val="single" w:sz="4" w:space="0" w:color="auto"/>
              <w:bottom w:val="single" w:sz="4" w:space="0" w:color="auto"/>
              <w:right w:val="single" w:sz="4" w:space="0" w:color="auto"/>
            </w:tcBorders>
          </w:tcPr>
          <w:p w:rsidR="00232B49" w:rsidRDefault="006F47A5">
            <w:pPr>
              <w:spacing w:line="240" w:lineRule="exact"/>
              <w:jc w:val="center"/>
              <w:rPr>
                <w:rFonts w:ascii="宋体" w:hAnsi="宋体" w:cs="宋体"/>
                <w:bCs/>
                <w:szCs w:val="21"/>
              </w:rPr>
            </w:pPr>
            <w:r>
              <w:rPr>
                <w:rStyle w:val="af2"/>
                <w:rFonts w:ascii="宋体" w:hAnsi="宋体" w:cs="宋体" w:hint="eastAsia"/>
                <w:b w:val="0"/>
                <w:szCs w:val="21"/>
              </w:rPr>
              <w:t>序号</w:t>
            </w:r>
          </w:p>
        </w:tc>
        <w:tc>
          <w:tcPr>
            <w:tcW w:w="102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Style w:val="af2"/>
                <w:rFonts w:ascii="宋体" w:hAnsi="宋体" w:cs="宋体" w:hint="eastAsia"/>
                <w:b w:val="0"/>
                <w:szCs w:val="21"/>
              </w:rPr>
              <w:t>项目</w:t>
            </w:r>
          </w:p>
        </w:tc>
        <w:tc>
          <w:tcPr>
            <w:tcW w:w="471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Style w:val="af2"/>
                <w:rFonts w:ascii="宋体" w:hAnsi="宋体" w:cs="宋体" w:hint="eastAsia"/>
                <w:b w:val="0"/>
                <w:szCs w:val="21"/>
              </w:rPr>
              <w:t>评分标准</w:t>
            </w:r>
          </w:p>
        </w:tc>
        <w:tc>
          <w:tcPr>
            <w:tcW w:w="2571"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Style w:val="af2"/>
                <w:rFonts w:ascii="宋体" w:hAnsi="宋体" w:cs="宋体" w:hint="eastAsia"/>
                <w:b w:val="0"/>
                <w:szCs w:val="21"/>
              </w:rPr>
              <w:t>最高分值</w:t>
            </w:r>
          </w:p>
        </w:tc>
      </w:tr>
      <w:tr w:rsidR="00232B49">
        <w:trPr>
          <w:trHeight w:val="462"/>
        </w:trPr>
        <w:tc>
          <w:tcPr>
            <w:tcW w:w="78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1</w:t>
            </w:r>
          </w:p>
        </w:tc>
        <w:tc>
          <w:tcPr>
            <w:tcW w:w="102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报价</w:t>
            </w:r>
          </w:p>
        </w:tc>
        <w:tc>
          <w:tcPr>
            <w:tcW w:w="4710"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rPr>
                <w:rFonts w:ascii="宋体" w:hAnsi="宋体" w:cs="宋体"/>
                <w:bCs/>
                <w:szCs w:val="21"/>
              </w:rPr>
            </w:pPr>
            <w:r>
              <w:rPr>
                <w:rFonts w:ascii="宋体" w:hAnsi="宋体" w:cs="宋体" w:hint="eastAsia"/>
                <w:bCs/>
                <w:szCs w:val="21"/>
              </w:rPr>
              <w:t>（1）首先确定评审基准价：经评标委员会甄别确认，以满足招标文件要求的最低价为评审基准价,以评审基准价为满分10分。</w:t>
            </w:r>
            <w:r>
              <w:rPr>
                <w:rFonts w:ascii="宋体" w:hAnsi="宋体" w:cs="宋体" w:hint="eastAsia"/>
                <w:bCs/>
                <w:szCs w:val="21"/>
              </w:rPr>
              <w:br/>
              <w:t>（2）确定各投标单位报价分：基准价/各投标价*10%*100</w:t>
            </w:r>
            <w:r>
              <w:rPr>
                <w:rFonts w:ascii="宋体" w:hAnsi="宋体" w:cs="宋体" w:hint="eastAsia"/>
                <w:bCs/>
                <w:szCs w:val="21"/>
              </w:rPr>
              <w:br/>
              <w:t>注：经评标委员会评审如报价单位的方案设计、技术指标等不能满足招标文件要求，该报价将不列入评审范围。</w:t>
            </w:r>
          </w:p>
        </w:tc>
        <w:tc>
          <w:tcPr>
            <w:tcW w:w="2571" w:type="dxa"/>
            <w:tcBorders>
              <w:top w:val="single" w:sz="4" w:space="0" w:color="auto"/>
              <w:left w:val="single" w:sz="4" w:space="0" w:color="auto"/>
              <w:bottom w:val="single" w:sz="4" w:space="0" w:color="auto"/>
              <w:right w:val="single" w:sz="4" w:space="0" w:color="auto"/>
            </w:tcBorders>
            <w:vAlign w:val="center"/>
          </w:tcPr>
          <w:p w:rsidR="00232B49" w:rsidRDefault="006F47A5">
            <w:pPr>
              <w:spacing w:line="240" w:lineRule="exact"/>
              <w:jc w:val="center"/>
              <w:rPr>
                <w:rFonts w:ascii="宋体" w:hAnsi="宋体" w:cs="宋体"/>
                <w:bCs/>
                <w:szCs w:val="21"/>
              </w:rPr>
            </w:pPr>
            <w:r>
              <w:rPr>
                <w:rFonts w:ascii="宋体" w:hAnsi="宋体" w:cs="宋体" w:hint="eastAsia"/>
                <w:bCs/>
                <w:szCs w:val="21"/>
              </w:rPr>
              <w:t>10分</w:t>
            </w:r>
          </w:p>
        </w:tc>
      </w:tr>
    </w:tbl>
    <w:p w:rsidR="00232B49" w:rsidRDefault="00232B49"/>
    <w:p w:rsidR="00232B49" w:rsidRDefault="00232B49"/>
    <w:p w:rsidR="00232B49" w:rsidRDefault="00232B49"/>
    <w:p w:rsidR="00232B49" w:rsidRDefault="006F47A5">
      <w:pPr>
        <w:spacing w:line="400" w:lineRule="exact"/>
        <w:ind w:left="720" w:hangingChars="300" w:hanging="720"/>
        <w:rPr>
          <w:rFonts w:ascii="宋体" w:hAnsi="宋体"/>
          <w:sz w:val="24"/>
          <w:szCs w:val="20"/>
        </w:rPr>
      </w:pPr>
      <w:r>
        <w:rPr>
          <w:rFonts w:ascii="宋体" w:hAnsi="宋体" w:hint="eastAsia"/>
          <w:sz w:val="24"/>
          <w:szCs w:val="20"/>
        </w:rPr>
        <w:t>18.6  评标过程中可以先确定中标候选人，再在候选人的范围内进行竞选。</w:t>
      </w:r>
    </w:p>
    <w:p w:rsidR="00232B49" w:rsidRDefault="006F47A5">
      <w:pPr>
        <w:pStyle w:val="2"/>
        <w:numPr>
          <w:ilvl w:val="1"/>
          <w:numId w:val="0"/>
        </w:numPr>
        <w:tabs>
          <w:tab w:val="left" w:pos="1380"/>
        </w:tabs>
        <w:spacing w:line="400" w:lineRule="exact"/>
        <w:jc w:val="center"/>
        <w:rPr>
          <w:rFonts w:ascii="宋体" w:eastAsia="宋体" w:hAnsi="宋体"/>
          <w:kern w:val="32"/>
          <w:sz w:val="28"/>
        </w:rPr>
      </w:pPr>
      <w:bookmarkStart w:id="26" w:name="_Toc501717017"/>
      <w:bookmarkStart w:id="27" w:name="_Toc419709243"/>
      <w:bookmarkStart w:id="28" w:name="_Toc227423924"/>
      <w:r>
        <w:rPr>
          <w:rFonts w:ascii="宋体" w:eastAsia="宋体" w:hAnsi="宋体" w:hint="eastAsia"/>
          <w:kern w:val="32"/>
          <w:sz w:val="28"/>
        </w:rPr>
        <w:t>七、中标及合同签订</w:t>
      </w:r>
      <w:bookmarkEnd w:id="26"/>
      <w:bookmarkEnd w:id="27"/>
      <w:bookmarkEnd w:id="28"/>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19．</w:t>
      </w:r>
      <w:r>
        <w:rPr>
          <w:rFonts w:ascii="宋体" w:hAnsi="宋体" w:hint="eastAsia"/>
          <w:b/>
          <w:bCs/>
          <w:sz w:val="24"/>
        </w:rPr>
        <w:tab/>
        <w:t>中标通知</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19.1</w:t>
      </w:r>
      <w:r>
        <w:rPr>
          <w:rFonts w:ascii="宋体" w:hAnsi="宋体" w:hint="eastAsia"/>
          <w:sz w:val="24"/>
        </w:rPr>
        <w:tab/>
        <w:t>评标结束，确定中标人后，招标采购单位将发布中标结果。</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19.2</w:t>
      </w:r>
      <w:r>
        <w:rPr>
          <w:rFonts w:ascii="宋体" w:hAnsi="宋体" w:hint="eastAsia"/>
          <w:sz w:val="24"/>
        </w:rPr>
        <w:tab/>
        <w:t>招标采购单位不向落标的投标人解释落标原因，不退还投标文件。</w:t>
      </w:r>
    </w:p>
    <w:p w:rsidR="00232B49" w:rsidRDefault="006F47A5">
      <w:pPr>
        <w:spacing w:line="400" w:lineRule="exact"/>
        <w:ind w:leftChars="1" w:left="718" w:hangingChars="297" w:hanging="716"/>
        <w:rPr>
          <w:rFonts w:ascii="宋体" w:hAnsi="宋体"/>
          <w:b/>
          <w:bCs/>
          <w:sz w:val="24"/>
        </w:rPr>
      </w:pPr>
      <w:r>
        <w:rPr>
          <w:rFonts w:ascii="宋体" w:hAnsi="宋体" w:hint="eastAsia"/>
          <w:b/>
          <w:bCs/>
          <w:sz w:val="24"/>
        </w:rPr>
        <w:t>20．</w:t>
      </w:r>
      <w:r>
        <w:rPr>
          <w:rFonts w:ascii="宋体" w:hAnsi="宋体" w:hint="eastAsia"/>
          <w:b/>
          <w:bCs/>
          <w:sz w:val="24"/>
        </w:rPr>
        <w:tab/>
        <w:t>合同签订</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20.1</w:t>
      </w:r>
      <w:r>
        <w:rPr>
          <w:rFonts w:ascii="宋体" w:hAnsi="宋体" w:hint="eastAsia"/>
          <w:sz w:val="24"/>
        </w:rPr>
        <w:tab/>
        <w:t>采购人在中标通知书发出之日起30日内，与中标人签订采购合同。</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20.2</w:t>
      </w:r>
      <w:r>
        <w:rPr>
          <w:rFonts w:ascii="宋体" w:hAnsi="宋体" w:hint="eastAsia"/>
          <w:sz w:val="24"/>
        </w:rPr>
        <w:tab/>
        <w:t>本文件（含补充、修改文件）、中标人的投标文件（含答复、补充文件）均为签订采购合同的依据。</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20.3</w:t>
      </w:r>
      <w:r>
        <w:rPr>
          <w:rFonts w:ascii="宋体" w:hAnsi="宋体" w:hint="eastAsia"/>
          <w:sz w:val="24"/>
        </w:rPr>
        <w:tab/>
        <w:t>中标人因不可抗力或自身原因不能签订采购合同或者不能履行合同的，采购人可以按中标候选顺序确定新的中标人并签订合同，以此类推，或重新进行采购。</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20.4</w:t>
      </w:r>
      <w:r>
        <w:rPr>
          <w:rFonts w:ascii="宋体" w:hAnsi="宋体" w:hint="eastAsia"/>
          <w:sz w:val="24"/>
        </w:rPr>
        <w:tab/>
        <w:t>在合同履行中，招标采购单位追加采购与合同标的相同的货物或服务的，签订补充合同追加采购。</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20.5</w:t>
      </w:r>
      <w:r>
        <w:rPr>
          <w:rFonts w:ascii="宋体" w:hAnsi="宋体" w:hint="eastAsia"/>
          <w:sz w:val="24"/>
        </w:rPr>
        <w:tab/>
        <w:t>中标人应当按照合同约定履行义务，完成中标项目，不得将中标项目转让给他人。</w:t>
      </w:r>
    </w:p>
    <w:p w:rsidR="00232B49" w:rsidRDefault="006F47A5" w:rsidP="007E001B">
      <w:pPr>
        <w:spacing w:line="400" w:lineRule="exact"/>
        <w:ind w:leftChars="1" w:left="715" w:hangingChars="297" w:hanging="713"/>
        <w:rPr>
          <w:rFonts w:ascii="宋体" w:hAnsi="宋体"/>
          <w:sz w:val="24"/>
        </w:rPr>
      </w:pPr>
      <w:r>
        <w:rPr>
          <w:rFonts w:ascii="宋体" w:hAnsi="宋体" w:hint="eastAsia"/>
          <w:sz w:val="24"/>
        </w:rPr>
        <w:t>20.6</w:t>
      </w:r>
      <w:r>
        <w:rPr>
          <w:rFonts w:ascii="宋体" w:hAnsi="宋体" w:hint="eastAsia"/>
          <w:sz w:val="24"/>
        </w:rPr>
        <w:tab/>
        <w:t>除本文件另有规定外，中标人不得将中标项目进行分包给他人。</w:t>
      </w:r>
    </w:p>
    <w:p w:rsidR="00232B49" w:rsidRDefault="00232B49" w:rsidP="007E001B">
      <w:pPr>
        <w:spacing w:line="400" w:lineRule="exact"/>
        <w:ind w:leftChars="1" w:left="715" w:hangingChars="297" w:hanging="713"/>
        <w:rPr>
          <w:rFonts w:ascii="宋体" w:hAnsi="宋体"/>
          <w:sz w:val="24"/>
        </w:rPr>
      </w:pPr>
    </w:p>
    <w:p w:rsidR="00232B49" w:rsidRDefault="00232B49" w:rsidP="007E001B">
      <w:pPr>
        <w:spacing w:line="400" w:lineRule="exact"/>
        <w:ind w:leftChars="1" w:left="715" w:hangingChars="297" w:hanging="713"/>
        <w:rPr>
          <w:rFonts w:ascii="宋体" w:hAnsi="宋体"/>
          <w:sz w:val="24"/>
        </w:rPr>
      </w:pPr>
    </w:p>
    <w:p w:rsidR="00232B49" w:rsidRDefault="006F47A5">
      <w:pPr>
        <w:pStyle w:val="af1"/>
      </w:pPr>
      <w:bookmarkStart w:id="29" w:name="_Toc59619644"/>
      <w:bookmarkStart w:id="30" w:name="_Toc501717018"/>
      <w:bookmarkStart w:id="31" w:name="_Toc417896257"/>
      <w:bookmarkStart w:id="32" w:name="_Toc60117154"/>
      <w:bookmarkStart w:id="33" w:name="_Toc59624312"/>
      <w:bookmarkStart w:id="34" w:name="_Toc60117130"/>
      <w:bookmarkEnd w:id="7"/>
      <w:r>
        <w:rPr>
          <w:rFonts w:hint="eastAsia"/>
        </w:rPr>
        <w:t>第三章</w:t>
      </w:r>
      <w:r>
        <w:rPr>
          <w:rFonts w:hint="eastAsia"/>
        </w:rPr>
        <w:t xml:space="preserve"> </w:t>
      </w:r>
      <w:bookmarkEnd w:id="29"/>
      <w:r>
        <w:rPr>
          <w:rFonts w:hint="eastAsia"/>
        </w:rPr>
        <w:t>技术要求</w:t>
      </w:r>
      <w:bookmarkEnd w:id="30"/>
      <w:bookmarkEnd w:id="31"/>
    </w:p>
    <w:p w:rsidR="00232B49" w:rsidRDefault="006F47A5">
      <w:pPr>
        <w:rPr>
          <w:color w:val="FF0000"/>
          <w:lang w:val="hr-HR"/>
        </w:rPr>
      </w:pPr>
      <w:bookmarkStart w:id="35" w:name="_Toc338231197"/>
      <w:r>
        <w:rPr>
          <w:rFonts w:hint="eastAsia"/>
          <w:b/>
          <w:lang w:val="hr-HR"/>
        </w:rPr>
        <w:t>本投标文件技术需求部分将在登记完成后予以发放，联系方式详见前附表。</w:t>
      </w:r>
      <w:bookmarkEnd w:id="35"/>
    </w:p>
    <w:p w:rsidR="00232B49" w:rsidRDefault="006F47A5">
      <w:pPr>
        <w:rPr>
          <w:lang w:val="hr-HR"/>
        </w:rPr>
      </w:pPr>
      <w:r>
        <w:rPr>
          <w:rFonts w:hint="eastAsia"/>
          <w:lang w:val="hr-HR"/>
        </w:rPr>
        <w:t xml:space="preserve">  </w:t>
      </w:r>
      <w:r>
        <w:rPr>
          <w:rFonts w:ascii="宋体" w:hAnsi="宋体" w:cs="宋体"/>
        </w:rPr>
        <w:t xml:space="preserve">                                                                                                </w:t>
      </w:r>
    </w:p>
    <w:p w:rsidR="00232B49" w:rsidRDefault="006F47A5">
      <w:pPr>
        <w:pStyle w:val="af1"/>
      </w:pPr>
      <w:r>
        <w:br w:type="page"/>
      </w:r>
      <w:bookmarkStart w:id="36" w:name="_Toc501717019"/>
      <w:bookmarkStart w:id="37" w:name="_Toc417896258"/>
      <w:r>
        <w:rPr>
          <w:rFonts w:hint="eastAsia"/>
        </w:rPr>
        <w:t>第四章</w:t>
      </w:r>
      <w:r>
        <w:rPr>
          <w:rFonts w:hint="eastAsia"/>
        </w:rPr>
        <w:t xml:space="preserve"> </w:t>
      </w:r>
      <w:r>
        <w:rPr>
          <w:rFonts w:hint="eastAsia"/>
        </w:rPr>
        <w:t>商务报价要求</w:t>
      </w:r>
      <w:bookmarkEnd w:id="36"/>
      <w:bookmarkEnd w:id="37"/>
    </w:p>
    <w:p w:rsidR="00232B49" w:rsidRDefault="006F47A5">
      <w:pPr>
        <w:spacing w:line="360" w:lineRule="auto"/>
        <w:rPr>
          <w:b/>
          <w:sz w:val="28"/>
          <w:szCs w:val="28"/>
        </w:rPr>
      </w:pPr>
      <w:bookmarkStart w:id="38" w:name="_Toc57867977"/>
      <w:bookmarkStart w:id="39" w:name="_Toc59619645"/>
      <w:r>
        <w:rPr>
          <w:rFonts w:hint="eastAsia"/>
          <w:b/>
          <w:sz w:val="28"/>
          <w:szCs w:val="28"/>
        </w:rPr>
        <w:t>一、报价说明</w:t>
      </w:r>
      <w:bookmarkEnd w:id="38"/>
      <w:bookmarkEnd w:id="39"/>
    </w:p>
    <w:p w:rsidR="00232B49" w:rsidRDefault="006F47A5">
      <w:pPr>
        <w:spacing w:line="360" w:lineRule="auto"/>
        <w:ind w:left="708" w:hangingChars="295" w:hanging="708"/>
        <w:rPr>
          <w:rFonts w:ascii="宋体" w:hAnsi="宋体"/>
        </w:rPr>
      </w:pPr>
      <w:r>
        <w:rPr>
          <w:rFonts w:ascii="宋体" w:hAnsi="宋体" w:hint="eastAsia"/>
          <w:sz w:val="24"/>
        </w:rPr>
        <w:t>21.1  投标人应结合本招标文件中提出的采购范围、内容及要求进行报价。投标人应按招标文件中提供的投标报价表格式样填写，如招标采购单位提供的表格不全，投标单位可自己增补扩展。</w:t>
      </w:r>
    </w:p>
    <w:p w:rsidR="00232B49" w:rsidRDefault="006F47A5">
      <w:pPr>
        <w:spacing w:line="360" w:lineRule="auto"/>
        <w:ind w:left="708" w:hangingChars="295" w:hanging="708"/>
        <w:rPr>
          <w:rFonts w:ascii="宋体" w:hAnsi="宋体"/>
          <w:sz w:val="24"/>
        </w:rPr>
      </w:pPr>
      <w:r>
        <w:rPr>
          <w:rFonts w:ascii="宋体" w:hAnsi="宋体" w:hint="eastAsia"/>
          <w:sz w:val="24"/>
        </w:rPr>
        <w:t>21.2</w:t>
      </w:r>
      <w:r>
        <w:rPr>
          <w:rFonts w:ascii="宋体" w:hAnsi="宋体" w:hint="eastAsia"/>
          <w:sz w:val="24"/>
        </w:rPr>
        <w:tab/>
        <w:t>除本文件另有规定外，投标人对每一标的只允许有一个方案或报价，对同一标的提交有选择性方案或报价的，其投标无效</w:t>
      </w:r>
      <w:r>
        <w:rPr>
          <w:rFonts w:hint="eastAsia"/>
          <w:sz w:val="24"/>
        </w:rPr>
        <w:t>（★）</w:t>
      </w:r>
      <w:r>
        <w:rPr>
          <w:rFonts w:ascii="宋体" w:hAnsi="宋体" w:hint="eastAsia"/>
          <w:sz w:val="24"/>
        </w:rPr>
        <w:t>。</w:t>
      </w:r>
    </w:p>
    <w:p w:rsidR="00232B49" w:rsidRDefault="006F47A5">
      <w:pPr>
        <w:spacing w:line="360" w:lineRule="auto"/>
        <w:ind w:left="708" w:hangingChars="295" w:hanging="708"/>
        <w:rPr>
          <w:rFonts w:ascii="宋体" w:hAnsi="宋体"/>
          <w:sz w:val="24"/>
        </w:rPr>
      </w:pPr>
      <w:r>
        <w:rPr>
          <w:rFonts w:ascii="宋体" w:hAnsi="宋体" w:hint="eastAsia"/>
          <w:sz w:val="24"/>
        </w:rPr>
        <w:t>21.3</w:t>
      </w:r>
      <w:r>
        <w:rPr>
          <w:rFonts w:ascii="宋体" w:hAnsi="宋体" w:hint="eastAsia"/>
          <w:sz w:val="24"/>
        </w:rPr>
        <w:tab/>
        <w:t>招标范围内</w:t>
      </w:r>
      <w:r>
        <w:rPr>
          <w:rFonts w:ascii="宋体" w:hAnsi="宋体"/>
          <w:sz w:val="24"/>
        </w:rPr>
        <w:t>的</w:t>
      </w:r>
      <w:r>
        <w:rPr>
          <w:rFonts w:ascii="宋体" w:hAnsi="宋体" w:hint="eastAsia"/>
          <w:sz w:val="24"/>
        </w:rPr>
        <w:t>标的物若有维护费用，请列明维护费用明细，并明确维护费用是否按年收取</w:t>
      </w:r>
      <w:r>
        <w:rPr>
          <w:rFonts w:ascii="宋体" w:hAnsi="宋体" w:hint="eastAsia"/>
        </w:rPr>
        <w:t>。</w:t>
      </w:r>
    </w:p>
    <w:p w:rsidR="00232B49" w:rsidRDefault="006F47A5">
      <w:pPr>
        <w:spacing w:line="360" w:lineRule="auto"/>
        <w:ind w:left="708" w:hangingChars="295" w:hanging="708"/>
        <w:rPr>
          <w:rFonts w:ascii="宋体" w:hAnsi="宋体"/>
        </w:rPr>
      </w:pPr>
      <w:r>
        <w:rPr>
          <w:rFonts w:ascii="宋体" w:hAnsi="宋体" w:hint="eastAsia"/>
          <w:sz w:val="24"/>
        </w:rPr>
        <w:t>21.4</w:t>
      </w:r>
      <w:r>
        <w:rPr>
          <w:rFonts w:ascii="宋体" w:hAnsi="宋体" w:hint="eastAsia"/>
          <w:sz w:val="24"/>
        </w:rPr>
        <w:tab/>
        <w:t>报价如有优惠折扣须在投标报价表与投标承诺函中注明，做到投标承诺函中的总价与投标报价表中的总价一致。</w:t>
      </w:r>
    </w:p>
    <w:p w:rsidR="00232B49" w:rsidRDefault="006F47A5">
      <w:pPr>
        <w:pStyle w:val="a7"/>
        <w:ind w:left="708" w:hangingChars="295" w:hanging="708"/>
        <w:jc w:val="left"/>
        <w:rPr>
          <w:rFonts w:ascii="宋体" w:hAnsi="宋体"/>
          <w:szCs w:val="24"/>
        </w:rPr>
      </w:pPr>
      <w:r>
        <w:rPr>
          <w:rFonts w:ascii="宋体" w:hAnsi="宋体" w:hint="eastAsia"/>
        </w:rPr>
        <w:t>21.5</w:t>
      </w:r>
      <w:r>
        <w:rPr>
          <w:rFonts w:ascii="宋体" w:hAnsi="宋体" w:hint="eastAsia"/>
        </w:rPr>
        <w:tab/>
        <w:t>投标人在</w:t>
      </w:r>
      <w:r>
        <w:t>投标报价</w:t>
      </w:r>
      <w:r>
        <w:rPr>
          <w:rFonts w:hint="eastAsia"/>
        </w:rPr>
        <w:t>时</w:t>
      </w:r>
      <w:r>
        <w:t>应提供</w:t>
      </w:r>
      <w:r>
        <w:t>“</w:t>
      </w:r>
      <w:r>
        <w:rPr>
          <w:b/>
        </w:rPr>
        <w:t>商品价格（不含</w:t>
      </w:r>
      <w:r>
        <w:rPr>
          <w:rFonts w:hint="eastAsia"/>
          <w:b/>
        </w:rPr>
        <w:t>增值税</w:t>
      </w:r>
      <w:r>
        <w:rPr>
          <w:b/>
        </w:rPr>
        <w:t>）、增值税额、总价</w:t>
      </w:r>
      <w:r>
        <w:t>”</w:t>
      </w:r>
      <w:r>
        <w:t>三项要素。</w:t>
      </w:r>
      <w:r>
        <w:rPr>
          <w:rFonts w:ascii="宋体" w:hAnsi="宋体" w:hint="eastAsia"/>
        </w:rPr>
        <w:t>最终总价中应包含增值税，附加税，培训费，运输费等各种附加费税，且报价应是完成本文件规定的项目并通过验收后的价格，采购人不再另行支付其他费用。</w:t>
      </w:r>
      <w:r>
        <w:rPr>
          <w:rFonts w:hint="eastAsia"/>
        </w:rPr>
        <w:t>（★）</w:t>
      </w:r>
    </w:p>
    <w:p w:rsidR="00232B49" w:rsidRDefault="00232B49">
      <w:pPr>
        <w:pStyle w:val="a7"/>
        <w:ind w:left="829" w:hangingChars="295" w:hanging="829"/>
        <w:rPr>
          <w:b/>
          <w:sz w:val="28"/>
          <w:szCs w:val="28"/>
        </w:rPr>
      </w:pPr>
    </w:p>
    <w:p w:rsidR="00232B49" w:rsidRDefault="006F47A5">
      <w:pPr>
        <w:pStyle w:val="a7"/>
        <w:rPr>
          <w:b/>
          <w:color w:val="FF0000"/>
          <w:sz w:val="28"/>
          <w:szCs w:val="28"/>
        </w:rPr>
      </w:pPr>
      <w:r>
        <w:rPr>
          <w:rFonts w:hint="eastAsia"/>
          <w:b/>
          <w:sz w:val="28"/>
          <w:szCs w:val="28"/>
        </w:rPr>
        <w:t>二、投标报价格式表</w:t>
      </w:r>
      <w:r>
        <w:rPr>
          <w:rFonts w:hint="eastAsia"/>
          <w:b/>
          <w:color w:val="FF0000"/>
          <w:sz w:val="28"/>
          <w:szCs w:val="28"/>
        </w:rPr>
        <w:t>（</w:t>
      </w:r>
      <w:r>
        <w:rPr>
          <w:rFonts w:hint="eastAsia"/>
          <w:color w:val="FF0000"/>
        </w:rPr>
        <w:t>请主办部门选择适用表</w:t>
      </w:r>
      <w:r>
        <w:rPr>
          <w:rFonts w:hint="eastAsia"/>
          <w:color w:val="FF0000"/>
        </w:rPr>
        <w:t>1</w:t>
      </w:r>
      <w:r>
        <w:rPr>
          <w:rFonts w:hint="eastAsia"/>
          <w:color w:val="FF0000"/>
        </w:rPr>
        <w:t>或表</w:t>
      </w:r>
      <w:r>
        <w:rPr>
          <w:rFonts w:hint="eastAsia"/>
          <w:color w:val="FF0000"/>
        </w:rPr>
        <w:t>2</w:t>
      </w:r>
      <w:r>
        <w:rPr>
          <w:rFonts w:hint="eastAsia"/>
          <w:b/>
          <w:color w:val="FF0000"/>
          <w:sz w:val="28"/>
          <w:szCs w:val="28"/>
        </w:rPr>
        <w:t>）</w:t>
      </w:r>
    </w:p>
    <w:p w:rsidR="00232B49" w:rsidRDefault="006F47A5">
      <w:pPr>
        <w:pStyle w:val="a7"/>
        <w:rPr>
          <w:rFonts w:ascii="宋体" w:hAnsi="宋体"/>
          <w:szCs w:val="24"/>
        </w:rPr>
      </w:pPr>
      <w:r>
        <w:rPr>
          <w:rFonts w:ascii="宋体" w:hAnsi="宋体" w:hint="eastAsia"/>
          <w:szCs w:val="24"/>
        </w:rPr>
        <w:t>22.1</w:t>
      </w:r>
      <w:r>
        <w:rPr>
          <w:rFonts w:ascii="宋体" w:hAnsi="宋体" w:hint="eastAsia"/>
          <w:szCs w:val="24"/>
        </w:rPr>
        <w:tab/>
        <w:t>请投标人提供以下列表，</w:t>
      </w:r>
      <w:r>
        <w:rPr>
          <w:rFonts w:ascii="宋体" w:hAnsi="宋体" w:hint="eastAsia"/>
          <w:b/>
          <w:szCs w:val="24"/>
        </w:rPr>
        <w:t>并签字盖章</w:t>
      </w:r>
      <w:r>
        <w:rPr>
          <w:rFonts w:ascii="宋体" w:hAnsi="宋体" w:hint="eastAsia"/>
          <w:szCs w:val="24"/>
        </w:rPr>
        <w:t>，同时保证其合计价格与投标承诺函中投标总价一致。（★）。</w:t>
      </w:r>
    </w:p>
    <w:bookmarkEnd w:id="32"/>
    <w:p w:rsidR="00232B49" w:rsidRDefault="006F47A5">
      <w:pPr>
        <w:spacing w:line="360" w:lineRule="auto"/>
        <w:ind w:left="420"/>
        <w:jc w:val="center"/>
        <w:rPr>
          <w:rFonts w:ascii="宋体" w:hAnsi="宋体"/>
          <w:b/>
          <w:bCs/>
          <w:sz w:val="22"/>
        </w:rPr>
      </w:pPr>
      <w:r>
        <w:rPr>
          <w:rFonts w:ascii="宋体" w:hAnsi="宋体"/>
          <w:b/>
          <w:bCs/>
          <w:sz w:val="22"/>
        </w:rPr>
        <w:br w:type="page"/>
      </w:r>
      <w:r>
        <w:rPr>
          <w:rFonts w:ascii="宋体" w:hAnsi="宋体" w:hint="eastAsia"/>
          <w:b/>
          <w:bCs/>
          <w:sz w:val="22"/>
        </w:rPr>
        <w:t>表1  投标报价汇总表</w:t>
      </w:r>
    </w:p>
    <w:p w:rsidR="00232B49" w:rsidRDefault="006F47A5">
      <w:pPr>
        <w:spacing w:line="360" w:lineRule="auto"/>
        <w:ind w:firstLineChars="200" w:firstLine="400"/>
        <w:rPr>
          <w:rFonts w:ascii="宋体" w:hAnsi="宋体"/>
          <w:bCs/>
          <w:sz w:val="20"/>
        </w:rPr>
      </w:pPr>
      <w:r>
        <w:rPr>
          <w:rFonts w:ascii="宋体" w:hAnsi="宋体" w:hint="eastAsia"/>
          <w:bCs/>
          <w:sz w:val="20"/>
        </w:rPr>
        <w:t>单位：人民币元</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76"/>
        <w:gridCol w:w="3827"/>
        <w:gridCol w:w="1773"/>
      </w:tblGrid>
      <w:tr w:rsidR="00232B49">
        <w:trPr>
          <w:cantSplit/>
          <w:trHeight w:val="312"/>
          <w:jc w:val="center"/>
        </w:trPr>
        <w:tc>
          <w:tcPr>
            <w:tcW w:w="540" w:type="dxa"/>
            <w:vMerge w:val="restart"/>
            <w:vAlign w:val="center"/>
          </w:tcPr>
          <w:p w:rsidR="00232B49" w:rsidRDefault="006F47A5">
            <w:pPr>
              <w:jc w:val="center"/>
              <w:rPr>
                <w:rFonts w:ascii="宋体" w:hAnsi="宋体"/>
              </w:rPr>
            </w:pPr>
            <w:r>
              <w:rPr>
                <w:rFonts w:ascii="宋体" w:hAnsi="宋体" w:hint="eastAsia"/>
              </w:rPr>
              <w:t>序号</w:t>
            </w:r>
          </w:p>
        </w:tc>
        <w:tc>
          <w:tcPr>
            <w:tcW w:w="3276" w:type="dxa"/>
            <w:vMerge w:val="restart"/>
            <w:vAlign w:val="center"/>
          </w:tcPr>
          <w:p w:rsidR="00232B49" w:rsidRDefault="006F47A5">
            <w:pPr>
              <w:jc w:val="center"/>
              <w:rPr>
                <w:rFonts w:ascii="宋体" w:hAnsi="宋体"/>
              </w:rPr>
            </w:pPr>
            <w:r>
              <w:rPr>
                <w:rFonts w:ascii="宋体" w:hAnsi="宋体" w:hint="eastAsia"/>
              </w:rPr>
              <w:t>货物/服务名称</w:t>
            </w:r>
          </w:p>
        </w:tc>
        <w:tc>
          <w:tcPr>
            <w:tcW w:w="3827" w:type="dxa"/>
            <w:vMerge w:val="restart"/>
            <w:vAlign w:val="center"/>
          </w:tcPr>
          <w:p w:rsidR="00232B49" w:rsidRDefault="006F47A5">
            <w:pPr>
              <w:jc w:val="center"/>
              <w:rPr>
                <w:rFonts w:ascii="宋体" w:hAnsi="宋体"/>
              </w:rPr>
            </w:pPr>
            <w:r>
              <w:rPr>
                <w:rFonts w:ascii="宋体" w:hAnsi="宋体" w:hint="eastAsia"/>
              </w:rPr>
              <w:t>小计</w:t>
            </w:r>
          </w:p>
        </w:tc>
        <w:tc>
          <w:tcPr>
            <w:tcW w:w="1773" w:type="dxa"/>
            <w:vMerge w:val="restart"/>
            <w:vAlign w:val="center"/>
          </w:tcPr>
          <w:p w:rsidR="00232B49" w:rsidRDefault="006F47A5">
            <w:pPr>
              <w:jc w:val="center"/>
              <w:rPr>
                <w:rFonts w:ascii="宋体" w:hAnsi="宋体"/>
              </w:rPr>
            </w:pPr>
            <w:r>
              <w:rPr>
                <w:rFonts w:ascii="宋体" w:hAnsi="宋体" w:hint="eastAsia"/>
              </w:rPr>
              <w:t>备注</w:t>
            </w:r>
          </w:p>
        </w:tc>
      </w:tr>
      <w:tr w:rsidR="00232B49">
        <w:trPr>
          <w:cantSplit/>
          <w:trHeight w:val="312"/>
          <w:jc w:val="center"/>
        </w:trPr>
        <w:tc>
          <w:tcPr>
            <w:tcW w:w="540" w:type="dxa"/>
            <w:vMerge/>
          </w:tcPr>
          <w:p w:rsidR="00232B49" w:rsidRDefault="00232B49">
            <w:pPr>
              <w:rPr>
                <w:rFonts w:ascii="宋体" w:hAnsi="宋体"/>
              </w:rPr>
            </w:pPr>
          </w:p>
        </w:tc>
        <w:tc>
          <w:tcPr>
            <w:tcW w:w="3276" w:type="dxa"/>
            <w:vMerge/>
          </w:tcPr>
          <w:p w:rsidR="00232B49" w:rsidRDefault="00232B49">
            <w:pPr>
              <w:rPr>
                <w:rFonts w:ascii="宋体" w:hAnsi="宋体"/>
              </w:rPr>
            </w:pPr>
          </w:p>
        </w:tc>
        <w:tc>
          <w:tcPr>
            <w:tcW w:w="3827" w:type="dxa"/>
            <w:vMerge/>
          </w:tcPr>
          <w:p w:rsidR="00232B49" w:rsidRDefault="00232B49">
            <w:pPr>
              <w:rPr>
                <w:rFonts w:ascii="宋体" w:hAnsi="宋体"/>
              </w:rPr>
            </w:pPr>
          </w:p>
        </w:tc>
        <w:tc>
          <w:tcPr>
            <w:tcW w:w="1773" w:type="dxa"/>
            <w:vMerge/>
          </w:tcPr>
          <w:p w:rsidR="00232B49" w:rsidRDefault="00232B49">
            <w:pPr>
              <w:rPr>
                <w:rFonts w:ascii="宋体" w:hAnsi="宋体"/>
              </w:rPr>
            </w:pPr>
          </w:p>
        </w:tc>
      </w:tr>
      <w:tr w:rsidR="00232B49">
        <w:trPr>
          <w:jc w:val="center"/>
        </w:trPr>
        <w:tc>
          <w:tcPr>
            <w:tcW w:w="540" w:type="dxa"/>
          </w:tcPr>
          <w:p w:rsidR="00232B49" w:rsidRDefault="006F47A5">
            <w:pPr>
              <w:rPr>
                <w:rFonts w:ascii="宋体" w:hAnsi="宋体"/>
              </w:rPr>
            </w:pPr>
            <w:r>
              <w:rPr>
                <w:rFonts w:ascii="宋体" w:hAnsi="宋体" w:hint="eastAsia"/>
              </w:rPr>
              <w:t>1</w:t>
            </w:r>
          </w:p>
        </w:tc>
        <w:tc>
          <w:tcPr>
            <w:tcW w:w="3276" w:type="dxa"/>
          </w:tcPr>
          <w:p w:rsidR="00232B49" w:rsidRDefault="006F47A5">
            <w:pPr>
              <w:rPr>
                <w:rFonts w:ascii="宋体" w:hAnsi="宋体"/>
              </w:rPr>
            </w:pPr>
            <w:r>
              <w:rPr>
                <w:rFonts w:ascii="宋体" w:hAnsi="宋体" w:hint="eastAsia"/>
              </w:rPr>
              <w:t>产品</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6F47A5">
            <w:pPr>
              <w:rPr>
                <w:rFonts w:ascii="宋体" w:hAnsi="宋体"/>
              </w:rPr>
            </w:pPr>
            <w:r>
              <w:rPr>
                <w:rFonts w:ascii="宋体" w:hAnsi="宋体" w:hint="eastAsia"/>
              </w:rPr>
              <w:t>2</w:t>
            </w:r>
          </w:p>
        </w:tc>
        <w:tc>
          <w:tcPr>
            <w:tcW w:w="3276" w:type="dxa"/>
          </w:tcPr>
          <w:p w:rsidR="00232B49" w:rsidRDefault="006F47A5">
            <w:pPr>
              <w:rPr>
                <w:rFonts w:ascii="宋体" w:hAnsi="宋体"/>
              </w:rPr>
            </w:pPr>
            <w:r>
              <w:rPr>
                <w:rFonts w:ascii="宋体" w:hAnsi="宋体" w:hint="eastAsia"/>
              </w:rPr>
              <w:t>实施</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6F47A5">
            <w:pPr>
              <w:rPr>
                <w:rFonts w:ascii="宋体" w:hAnsi="宋体"/>
              </w:rPr>
            </w:pPr>
            <w:r>
              <w:rPr>
                <w:rFonts w:ascii="宋体" w:hAnsi="宋体" w:hint="eastAsia"/>
              </w:rPr>
              <w:t>3</w:t>
            </w:r>
          </w:p>
        </w:tc>
        <w:tc>
          <w:tcPr>
            <w:tcW w:w="3276" w:type="dxa"/>
          </w:tcPr>
          <w:p w:rsidR="00232B49" w:rsidRDefault="006F47A5">
            <w:pPr>
              <w:rPr>
                <w:rFonts w:ascii="宋体" w:hAnsi="宋体"/>
              </w:rPr>
            </w:pPr>
            <w:r>
              <w:rPr>
                <w:rFonts w:ascii="宋体" w:hAnsi="宋体" w:hint="eastAsia"/>
              </w:rPr>
              <w:t>维护服务</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6F47A5">
            <w:pPr>
              <w:rPr>
                <w:rFonts w:ascii="宋体" w:hAnsi="宋体"/>
              </w:rPr>
            </w:pPr>
            <w:r>
              <w:rPr>
                <w:rFonts w:ascii="宋体" w:hAnsi="宋体" w:hint="eastAsia"/>
              </w:rPr>
              <w:t>4</w:t>
            </w:r>
          </w:p>
        </w:tc>
        <w:tc>
          <w:tcPr>
            <w:tcW w:w="3276" w:type="dxa"/>
          </w:tcPr>
          <w:p w:rsidR="00232B49" w:rsidRDefault="006F47A5">
            <w:pPr>
              <w:rPr>
                <w:rFonts w:ascii="宋体" w:hAnsi="宋体"/>
              </w:rPr>
            </w:pPr>
            <w:r>
              <w:rPr>
                <w:rFonts w:ascii="宋体" w:hAnsi="宋体" w:hint="eastAsia"/>
              </w:rPr>
              <w:t>其它</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232B49">
            <w:pPr>
              <w:rPr>
                <w:rFonts w:ascii="宋体" w:hAnsi="宋体"/>
              </w:rPr>
            </w:pPr>
          </w:p>
        </w:tc>
        <w:tc>
          <w:tcPr>
            <w:tcW w:w="3276" w:type="dxa"/>
          </w:tcPr>
          <w:p w:rsidR="00232B49" w:rsidRDefault="00232B49">
            <w:pPr>
              <w:rPr>
                <w:rFonts w:ascii="宋体" w:hAnsi="宋体"/>
              </w:rPr>
            </w:pP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232B49">
            <w:pPr>
              <w:rPr>
                <w:rFonts w:ascii="宋体" w:hAnsi="宋体"/>
              </w:rPr>
            </w:pPr>
          </w:p>
        </w:tc>
        <w:tc>
          <w:tcPr>
            <w:tcW w:w="3276" w:type="dxa"/>
          </w:tcPr>
          <w:p w:rsidR="00232B49" w:rsidRDefault="006F47A5">
            <w:pPr>
              <w:rPr>
                <w:rFonts w:ascii="宋体" w:hAnsi="宋体"/>
              </w:rPr>
            </w:pPr>
            <w:r>
              <w:rPr>
                <w:rFonts w:ascii="宋体" w:hAnsi="宋体" w:hint="eastAsia"/>
              </w:rPr>
              <w:t>投标报价（不含增值税）合计（A）</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232B49">
            <w:pPr>
              <w:rPr>
                <w:rFonts w:ascii="宋体" w:hAnsi="宋体"/>
              </w:rPr>
            </w:pPr>
          </w:p>
        </w:tc>
        <w:tc>
          <w:tcPr>
            <w:tcW w:w="3276" w:type="dxa"/>
          </w:tcPr>
          <w:p w:rsidR="00232B49" w:rsidRDefault="006F47A5">
            <w:pPr>
              <w:rPr>
                <w:rFonts w:ascii="宋体" w:hAnsi="宋体"/>
              </w:rPr>
            </w:pPr>
            <w:r>
              <w:rPr>
                <w:rFonts w:ascii="宋体" w:hAnsi="宋体" w:hint="eastAsia"/>
              </w:rPr>
              <w:t>增值税额（B）</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232B49">
            <w:pPr>
              <w:rPr>
                <w:rFonts w:ascii="宋体" w:hAnsi="宋体"/>
              </w:rPr>
            </w:pPr>
          </w:p>
        </w:tc>
        <w:tc>
          <w:tcPr>
            <w:tcW w:w="3276" w:type="dxa"/>
          </w:tcPr>
          <w:p w:rsidR="00232B49" w:rsidRDefault="006F47A5">
            <w:pPr>
              <w:rPr>
                <w:rFonts w:ascii="宋体" w:hAnsi="宋体"/>
              </w:rPr>
            </w:pPr>
            <w:r>
              <w:rPr>
                <w:rFonts w:ascii="宋体" w:hAnsi="宋体" w:hint="eastAsia"/>
              </w:rPr>
              <w:t>投标报价合计（A+B）</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r w:rsidR="00232B49">
        <w:trPr>
          <w:jc w:val="center"/>
        </w:trPr>
        <w:tc>
          <w:tcPr>
            <w:tcW w:w="540" w:type="dxa"/>
          </w:tcPr>
          <w:p w:rsidR="00232B49" w:rsidRDefault="00232B49">
            <w:pPr>
              <w:rPr>
                <w:rFonts w:ascii="宋体" w:hAnsi="宋体"/>
              </w:rPr>
            </w:pPr>
          </w:p>
        </w:tc>
        <w:tc>
          <w:tcPr>
            <w:tcW w:w="3276" w:type="dxa"/>
          </w:tcPr>
          <w:p w:rsidR="00232B49" w:rsidRDefault="006F47A5">
            <w:pPr>
              <w:rPr>
                <w:rFonts w:ascii="宋体" w:hAnsi="宋体"/>
              </w:rPr>
            </w:pPr>
            <w:r>
              <w:rPr>
                <w:rFonts w:ascii="宋体" w:hAnsi="宋体" w:hint="eastAsia"/>
              </w:rPr>
              <w:t>投标报价合计（大写）</w:t>
            </w:r>
          </w:p>
        </w:tc>
        <w:tc>
          <w:tcPr>
            <w:tcW w:w="3827" w:type="dxa"/>
          </w:tcPr>
          <w:p w:rsidR="00232B49" w:rsidRDefault="00232B49">
            <w:pPr>
              <w:rPr>
                <w:rFonts w:ascii="宋体" w:hAnsi="宋体"/>
              </w:rPr>
            </w:pPr>
          </w:p>
        </w:tc>
        <w:tc>
          <w:tcPr>
            <w:tcW w:w="1773" w:type="dxa"/>
          </w:tcPr>
          <w:p w:rsidR="00232B49" w:rsidRDefault="00232B49">
            <w:pPr>
              <w:rPr>
                <w:rFonts w:ascii="宋体" w:hAnsi="宋体"/>
              </w:rPr>
            </w:pPr>
          </w:p>
        </w:tc>
      </w:tr>
    </w:tbl>
    <w:p w:rsidR="00232B49" w:rsidRDefault="006F47A5">
      <w:pPr>
        <w:spacing w:line="360" w:lineRule="auto"/>
        <w:rPr>
          <w:rFonts w:ascii="宋体" w:hAnsi="宋体"/>
          <w:bCs/>
        </w:rPr>
      </w:pPr>
      <w:r>
        <w:rPr>
          <w:rFonts w:ascii="宋体" w:hAnsi="宋体" w:hint="eastAsia"/>
          <w:bCs/>
        </w:rPr>
        <w:t>投标单位：（盖章）</w:t>
      </w:r>
    </w:p>
    <w:p w:rsidR="00232B49" w:rsidRDefault="006F47A5">
      <w:pPr>
        <w:spacing w:line="360" w:lineRule="auto"/>
        <w:rPr>
          <w:rFonts w:ascii="宋体" w:hAnsi="宋体"/>
          <w:bCs/>
        </w:rPr>
      </w:pPr>
      <w:r>
        <w:rPr>
          <w:rFonts w:ascii="宋体" w:hAnsi="宋体" w:hint="eastAsia"/>
          <w:bCs/>
        </w:rPr>
        <w:t>法定代表人或委托代理人：（签字或盖章）</w:t>
      </w:r>
    </w:p>
    <w:p w:rsidR="00232B49" w:rsidRDefault="006F47A5">
      <w:pPr>
        <w:spacing w:line="360" w:lineRule="auto"/>
        <w:rPr>
          <w:rFonts w:ascii="宋体" w:hAnsi="宋体"/>
          <w:bCs/>
        </w:rPr>
      </w:pPr>
      <w:r>
        <w:rPr>
          <w:rFonts w:ascii="宋体" w:hAnsi="宋体" w:hint="eastAsia"/>
          <w:bCs/>
        </w:rPr>
        <w:t>日期：2017年  月  日</w:t>
      </w:r>
    </w:p>
    <w:p w:rsidR="00232B49" w:rsidRDefault="00232B49">
      <w:pPr>
        <w:spacing w:line="360" w:lineRule="auto"/>
        <w:ind w:firstLineChars="171" w:firstLine="359"/>
        <w:rPr>
          <w:rFonts w:ascii="宋体" w:hAnsi="宋体"/>
        </w:rPr>
        <w:sectPr w:rsidR="00232B49">
          <w:footerReference w:type="even" r:id="rId8"/>
          <w:footerReference w:type="default" r:id="rId9"/>
          <w:footerReference w:type="first" r:id="rId10"/>
          <w:pgSz w:w="11906" w:h="16838"/>
          <w:pgMar w:top="1276" w:right="1800" w:bottom="1091" w:left="1800" w:header="851" w:footer="992" w:gutter="0"/>
          <w:pgNumType w:start="0"/>
          <w:cols w:space="720"/>
          <w:titlePg/>
          <w:docGrid w:type="lines" w:linePitch="312"/>
        </w:sectPr>
      </w:pPr>
    </w:p>
    <w:p w:rsidR="00232B49" w:rsidRDefault="006F47A5">
      <w:pPr>
        <w:spacing w:line="360" w:lineRule="auto"/>
        <w:jc w:val="left"/>
        <w:rPr>
          <w:rFonts w:ascii="宋体" w:hAnsi="宋体"/>
          <w:b/>
          <w:sz w:val="24"/>
        </w:rPr>
      </w:pPr>
      <w:r>
        <w:rPr>
          <w:rFonts w:ascii="仿宋_GB2312" w:eastAsia="仿宋_GB2312" w:hint="eastAsia"/>
          <w:b/>
          <w:sz w:val="24"/>
        </w:rPr>
        <w:t>表2（1） 投标明细报价表（货物）</w:t>
      </w:r>
    </w:p>
    <w:p w:rsidR="00232B49" w:rsidRDefault="006F47A5">
      <w:pPr>
        <w:adjustRightInd w:val="0"/>
        <w:snapToGrid w:val="0"/>
        <w:spacing w:line="300" w:lineRule="auto"/>
        <w:ind w:firstLineChars="100" w:firstLine="240"/>
        <w:rPr>
          <w:rFonts w:ascii="仿宋_GB2312" w:eastAsia="仿宋_GB2312" w:hAnsi="仿宋"/>
          <w:color w:val="FF0000"/>
          <w:sz w:val="18"/>
          <w:szCs w:val="18"/>
        </w:rPr>
      </w:pPr>
      <w:r>
        <w:rPr>
          <w:rFonts w:ascii="仿宋_GB2312" w:eastAsia="仿宋_GB2312" w:hAnsi="仿宋" w:hint="eastAsia"/>
          <w:color w:val="FF0000"/>
          <w:sz w:val="24"/>
          <w:szCs w:val="18"/>
        </w:rPr>
        <w:t>注：以下一、二中报价均不含增值税</w:t>
      </w:r>
      <w:r>
        <w:rPr>
          <w:rFonts w:ascii="仿宋_GB2312" w:eastAsia="仿宋_GB2312" w:hAnsi="仿宋" w:hint="eastAsia"/>
          <w:color w:val="FF0000"/>
          <w:sz w:val="22"/>
          <w:szCs w:val="18"/>
        </w:rPr>
        <w:t xml:space="preserve">  </w:t>
      </w:r>
      <w:r>
        <w:rPr>
          <w:rFonts w:ascii="仿宋_GB2312" w:eastAsia="仿宋_GB2312" w:hAnsi="仿宋" w:hint="eastAsia"/>
          <w:color w:val="FF0000"/>
          <w:sz w:val="18"/>
          <w:szCs w:val="18"/>
        </w:rPr>
        <w:t xml:space="preserve">          </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2126"/>
        <w:gridCol w:w="2835"/>
        <w:gridCol w:w="2127"/>
        <w:gridCol w:w="992"/>
        <w:gridCol w:w="850"/>
        <w:gridCol w:w="1970"/>
        <w:gridCol w:w="1985"/>
      </w:tblGrid>
      <w:tr w:rsidR="00232B49">
        <w:trPr>
          <w:cantSplit/>
          <w:trHeight w:val="226"/>
          <w:jc w:val="center"/>
        </w:trPr>
        <w:tc>
          <w:tcPr>
            <w:tcW w:w="14015" w:type="dxa"/>
            <w:gridSpan w:val="8"/>
            <w:tcBorders>
              <w:top w:val="threeDEmboss" w:sz="6" w:space="0" w:color="auto"/>
              <w:left w:val="threeDEmboss" w:sz="6" w:space="0" w:color="auto"/>
              <w:right w:val="threeDEmboss" w:sz="6" w:space="0" w:color="auto"/>
            </w:tcBorders>
            <w:shd w:val="clear" w:color="auto" w:fill="F3F3F3"/>
            <w:vAlign w:val="center"/>
          </w:tcPr>
          <w:p w:rsidR="00232B49" w:rsidRDefault="006F47A5">
            <w:pPr>
              <w:jc w:val="left"/>
              <w:rPr>
                <w:rFonts w:ascii="仿宋" w:eastAsia="仿宋" w:hAnsi="仿宋"/>
                <w:szCs w:val="21"/>
              </w:rPr>
            </w:pPr>
            <w:r>
              <w:rPr>
                <w:rFonts w:ascii="仿宋" w:eastAsia="仿宋" w:hAnsi="仿宋" w:hint="eastAsia"/>
                <w:szCs w:val="21"/>
              </w:rPr>
              <w:t>一、货物类详列</w:t>
            </w:r>
          </w:p>
        </w:tc>
      </w:tr>
      <w:tr w:rsidR="00232B49">
        <w:trPr>
          <w:cantSplit/>
          <w:trHeight w:val="442"/>
          <w:jc w:val="center"/>
        </w:trPr>
        <w:tc>
          <w:tcPr>
            <w:tcW w:w="1130" w:type="dxa"/>
            <w:tcBorders>
              <w:left w:val="threeDEmboss" w:sz="6" w:space="0" w:color="auto"/>
            </w:tcBorders>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序号</w:t>
            </w:r>
          </w:p>
        </w:tc>
        <w:tc>
          <w:tcPr>
            <w:tcW w:w="2126"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分项名称</w:t>
            </w:r>
          </w:p>
        </w:tc>
        <w:tc>
          <w:tcPr>
            <w:tcW w:w="2835"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品牌、规格型号、主要技术参数</w:t>
            </w:r>
          </w:p>
        </w:tc>
        <w:tc>
          <w:tcPr>
            <w:tcW w:w="2127"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制造商</w:t>
            </w:r>
          </w:p>
        </w:tc>
        <w:tc>
          <w:tcPr>
            <w:tcW w:w="992"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数量</w:t>
            </w:r>
          </w:p>
        </w:tc>
        <w:tc>
          <w:tcPr>
            <w:tcW w:w="850"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单价</w:t>
            </w:r>
          </w:p>
        </w:tc>
        <w:tc>
          <w:tcPr>
            <w:tcW w:w="1970" w:type="dxa"/>
            <w:tcBorders>
              <w:right w:val="double" w:sz="4" w:space="0" w:color="auto"/>
            </w:tcBorders>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合计（元）</w:t>
            </w:r>
          </w:p>
        </w:tc>
        <w:tc>
          <w:tcPr>
            <w:tcW w:w="1985" w:type="dxa"/>
            <w:tcBorders>
              <w:left w:val="double" w:sz="4" w:space="0" w:color="auto"/>
              <w:right w:val="threeDEmboss" w:sz="6" w:space="0" w:color="auto"/>
            </w:tcBorders>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备注</w:t>
            </w: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tcBorders>
              <w:right w:val="double" w:sz="4" w:space="0" w:color="auto"/>
            </w:tcBorders>
            <w:vAlign w:val="center"/>
          </w:tcPr>
          <w:p w:rsidR="00232B49" w:rsidRDefault="00232B49">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tcBorders>
              <w:right w:val="double" w:sz="4" w:space="0" w:color="auto"/>
            </w:tcBorders>
            <w:vAlign w:val="center"/>
          </w:tcPr>
          <w:p w:rsidR="00232B49" w:rsidRDefault="00232B49">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tcBorders>
              <w:right w:val="double" w:sz="4" w:space="0" w:color="auto"/>
            </w:tcBorders>
            <w:vAlign w:val="center"/>
          </w:tcPr>
          <w:p w:rsidR="00232B49" w:rsidRDefault="00232B49">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340"/>
          <w:jc w:val="center"/>
        </w:trPr>
        <w:tc>
          <w:tcPr>
            <w:tcW w:w="6091" w:type="dxa"/>
            <w:gridSpan w:val="3"/>
            <w:tcBorders>
              <w:left w:val="threeDEmboss" w:sz="6" w:space="0" w:color="auto"/>
            </w:tcBorders>
            <w:shd w:val="clear" w:color="auto" w:fill="auto"/>
            <w:vAlign w:val="center"/>
          </w:tcPr>
          <w:p w:rsidR="00232B49" w:rsidRDefault="006F47A5">
            <w:pPr>
              <w:jc w:val="center"/>
              <w:rPr>
                <w:rFonts w:ascii="仿宋" w:eastAsia="仿宋" w:hAnsi="仿宋"/>
                <w:szCs w:val="21"/>
              </w:rPr>
            </w:pPr>
            <w:r>
              <w:rPr>
                <w:rFonts w:ascii="仿宋" w:eastAsia="仿宋" w:hAnsi="仿宋" w:hint="eastAsia"/>
                <w:szCs w:val="21"/>
              </w:rPr>
              <w:t>合     计</w:t>
            </w:r>
          </w:p>
        </w:tc>
        <w:tc>
          <w:tcPr>
            <w:tcW w:w="3969" w:type="dxa"/>
            <w:gridSpan w:val="3"/>
            <w:shd w:val="clear" w:color="auto" w:fill="FFFFCC"/>
            <w:vAlign w:val="center"/>
          </w:tcPr>
          <w:p w:rsidR="00232B49" w:rsidRDefault="006F47A5">
            <w:pPr>
              <w:jc w:val="center"/>
              <w:rPr>
                <w:rFonts w:ascii="仿宋" w:eastAsia="仿宋" w:hAnsi="仿宋"/>
                <w:szCs w:val="21"/>
              </w:rPr>
            </w:pPr>
            <w:r>
              <w:rPr>
                <w:rFonts w:ascii="仿宋" w:eastAsia="仿宋" w:hAnsi="仿宋" w:hint="eastAsia"/>
                <w:szCs w:val="21"/>
              </w:rPr>
              <w:t>数量合计：</w:t>
            </w:r>
          </w:p>
        </w:tc>
        <w:tc>
          <w:tcPr>
            <w:tcW w:w="3955" w:type="dxa"/>
            <w:gridSpan w:val="2"/>
            <w:tcBorders>
              <w:right w:val="threeDEmboss" w:sz="6" w:space="0" w:color="auto"/>
            </w:tcBorders>
            <w:shd w:val="clear" w:color="auto" w:fill="FFFFCC"/>
            <w:vAlign w:val="center"/>
          </w:tcPr>
          <w:p w:rsidR="00232B49" w:rsidRDefault="006F47A5">
            <w:pPr>
              <w:jc w:val="center"/>
              <w:rPr>
                <w:rFonts w:ascii="仿宋" w:eastAsia="仿宋" w:hAnsi="仿宋"/>
                <w:szCs w:val="21"/>
              </w:rPr>
            </w:pPr>
            <w:r>
              <w:rPr>
                <w:rFonts w:ascii="仿宋" w:eastAsia="仿宋" w:hAnsi="仿宋" w:hint="eastAsia"/>
                <w:szCs w:val="21"/>
              </w:rPr>
              <w:t>报价合计：  元</w:t>
            </w:r>
          </w:p>
        </w:tc>
      </w:tr>
      <w:tr w:rsidR="00232B49">
        <w:trPr>
          <w:cantSplit/>
          <w:trHeight w:val="284"/>
          <w:jc w:val="center"/>
        </w:trPr>
        <w:tc>
          <w:tcPr>
            <w:tcW w:w="14015" w:type="dxa"/>
            <w:gridSpan w:val="8"/>
            <w:tcBorders>
              <w:left w:val="threeDEmboss" w:sz="6" w:space="0" w:color="auto"/>
              <w:right w:val="threeDEmboss" w:sz="6" w:space="0" w:color="auto"/>
            </w:tcBorders>
            <w:vAlign w:val="center"/>
          </w:tcPr>
          <w:p w:rsidR="00232B49" w:rsidRDefault="006F47A5">
            <w:pPr>
              <w:jc w:val="left"/>
              <w:rPr>
                <w:rFonts w:ascii="仿宋" w:eastAsia="仿宋" w:hAnsi="仿宋"/>
                <w:szCs w:val="21"/>
              </w:rPr>
            </w:pPr>
            <w:r>
              <w:rPr>
                <w:rFonts w:ascii="仿宋" w:eastAsia="仿宋" w:hAnsi="仿宋" w:hint="eastAsia"/>
                <w:szCs w:val="21"/>
              </w:rPr>
              <w:t>二、其他费用</w:t>
            </w:r>
          </w:p>
        </w:tc>
      </w:tr>
      <w:tr w:rsidR="00232B49">
        <w:trPr>
          <w:cantSplit/>
          <w:trHeight w:val="284"/>
          <w:jc w:val="center"/>
        </w:trPr>
        <w:tc>
          <w:tcPr>
            <w:tcW w:w="1130" w:type="dxa"/>
            <w:tcBorders>
              <w:lef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序号</w:t>
            </w:r>
          </w:p>
        </w:tc>
        <w:tc>
          <w:tcPr>
            <w:tcW w:w="2126" w:type="dxa"/>
            <w:vAlign w:val="center"/>
          </w:tcPr>
          <w:p w:rsidR="00232B49" w:rsidRDefault="006F47A5">
            <w:pPr>
              <w:jc w:val="center"/>
              <w:rPr>
                <w:rFonts w:ascii="仿宋" w:eastAsia="仿宋" w:hAnsi="仿宋"/>
                <w:szCs w:val="21"/>
              </w:rPr>
            </w:pPr>
            <w:r>
              <w:rPr>
                <w:rFonts w:ascii="仿宋" w:eastAsia="仿宋" w:hAnsi="仿宋" w:hint="eastAsia"/>
                <w:szCs w:val="21"/>
              </w:rPr>
              <w:t>分项名称</w:t>
            </w:r>
          </w:p>
        </w:tc>
        <w:tc>
          <w:tcPr>
            <w:tcW w:w="2835" w:type="dxa"/>
            <w:vAlign w:val="center"/>
          </w:tcPr>
          <w:p w:rsidR="00232B49" w:rsidRDefault="006F47A5">
            <w:pPr>
              <w:jc w:val="center"/>
              <w:rPr>
                <w:rFonts w:ascii="仿宋" w:eastAsia="仿宋" w:hAnsi="仿宋"/>
                <w:szCs w:val="21"/>
              </w:rPr>
            </w:pPr>
            <w:r>
              <w:rPr>
                <w:rFonts w:ascii="仿宋" w:eastAsia="仿宋" w:hAnsi="仿宋" w:hint="eastAsia"/>
                <w:szCs w:val="21"/>
              </w:rPr>
              <w:t>具体内容</w:t>
            </w:r>
          </w:p>
        </w:tc>
        <w:tc>
          <w:tcPr>
            <w:tcW w:w="2127" w:type="dxa"/>
            <w:vAlign w:val="center"/>
          </w:tcPr>
          <w:p w:rsidR="00232B49" w:rsidRDefault="006F47A5">
            <w:pPr>
              <w:jc w:val="center"/>
              <w:rPr>
                <w:rFonts w:ascii="仿宋" w:eastAsia="仿宋" w:hAnsi="仿宋"/>
                <w:szCs w:val="21"/>
              </w:rPr>
            </w:pPr>
            <w:r>
              <w:rPr>
                <w:rFonts w:ascii="仿宋" w:eastAsia="仿宋" w:hAnsi="仿宋" w:hint="eastAsia"/>
                <w:szCs w:val="21"/>
              </w:rPr>
              <w:t>单位</w:t>
            </w:r>
          </w:p>
        </w:tc>
        <w:tc>
          <w:tcPr>
            <w:tcW w:w="992" w:type="dxa"/>
            <w:vAlign w:val="center"/>
          </w:tcPr>
          <w:p w:rsidR="00232B49" w:rsidRDefault="006F47A5">
            <w:pPr>
              <w:jc w:val="center"/>
              <w:rPr>
                <w:rFonts w:ascii="仿宋" w:eastAsia="仿宋" w:hAnsi="仿宋"/>
                <w:szCs w:val="21"/>
              </w:rPr>
            </w:pPr>
            <w:r>
              <w:rPr>
                <w:rFonts w:ascii="仿宋" w:eastAsia="仿宋" w:hAnsi="仿宋" w:hint="eastAsia"/>
                <w:szCs w:val="21"/>
              </w:rPr>
              <w:t>数量</w:t>
            </w:r>
          </w:p>
        </w:tc>
        <w:tc>
          <w:tcPr>
            <w:tcW w:w="850" w:type="dxa"/>
            <w:vAlign w:val="center"/>
          </w:tcPr>
          <w:p w:rsidR="00232B49" w:rsidRDefault="006F47A5">
            <w:pPr>
              <w:jc w:val="center"/>
              <w:rPr>
                <w:rFonts w:ascii="仿宋" w:eastAsia="仿宋" w:hAnsi="仿宋"/>
                <w:szCs w:val="21"/>
              </w:rPr>
            </w:pPr>
            <w:r>
              <w:rPr>
                <w:rFonts w:ascii="仿宋" w:eastAsia="仿宋" w:hAnsi="仿宋" w:hint="eastAsia"/>
                <w:szCs w:val="21"/>
              </w:rPr>
              <w:t>单价</w:t>
            </w:r>
          </w:p>
        </w:tc>
        <w:tc>
          <w:tcPr>
            <w:tcW w:w="1970" w:type="dxa"/>
            <w:vAlign w:val="center"/>
          </w:tcPr>
          <w:p w:rsidR="00232B49" w:rsidRDefault="006F47A5">
            <w:pPr>
              <w:jc w:val="center"/>
              <w:rPr>
                <w:rFonts w:ascii="仿宋" w:eastAsia="仿宋" w:hAnsi="仿宋"/>
                <w:szCs w:val="21"/>
              </w:rPr>
            </w:pPr>
            <w:r>
              <w:rPr>
                <w:rFonts w:ascii="仿宋" w:eastAsia="仿宋" w:hAnsi="仿宋" w:hint="eastAsia"/>
                <w:szCs w:val="21"/>
              </w:rPr>
              <w:t>合计（元）</w:t>
            </w:r>
          </w:p>
        </w:tc>
        <w:tc>
          <w:tcPr>
            <w:tcW w:w="1985" w:type="dxa"/>
            <w:tcBorders>
              <w:righ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说    明</w:t>
            </w: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vAlign w:val="center"/>
          </w:tcPr>
          <w:p w:rsidR="00232B49" w:rsidRDefault="00232B49">
            <w:pPr>
              <w:jc w:val="center"/>
              <w:rPr>
                <w:rFonts w:ascii="仿宋" w:eastAsia="仿宋" w:hAnsi="仿宋"/>
                <w:szCs w:val="21"/>
              </w:rPr>
            </w:pPr>
          </w:p>
        </w:tc>
        <w:tc>
          <w:tcPr>
            <w:tcW w:w="1985" w:type="dxa"/>
            <w:tcBorders>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vAlign w:val="center"/>
          </w:tcPr>
          <w:p w:rsidR="00232B49" w:rsidRDefault="00232B49">
            <w:pPr>
              <w:jc w:val="center"/>
              <w:rPr>
                <w:rFonts w:ascii="仿宋" w:eastAsia="仿宋" w:hAnsi="仿宋"/>
                <w:szCs w:val="21"/>
              </w:rPr>
            </w:pPr>
          </w:p>
        </w:tc>
        <w:tc>
          <w:tcPr>
            <w:tcW w:w="1985" w:type="dxa"/>
            <w:tcBorders>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284"/>
          <w:jc w:val="center"/>
        </w:trPr>
        <w:tc>
          <w:tcPr>
            <w:tcW w:w="1130" w:type="dxa"/>
            <w:tcBorders>
              <w:left w:val="threeDEmboss" w:sz="6" w:space="0" w:color="auto"/>
            </w:tcBorders>
            <w:vAlign w:val="center"/>
          </w:tcPr>
          <w:p w:rsidR="00232B49" w:rsidRDefault="00232B49">
            <w:pPr>
              <w:jc w:val="center"/>
              <w:rPr>
                <w:rFonts w:ascii="仿宋" w:eastAsia="仿宋" w:hAnsi="仿宋"/>
                <w:szCs w:val="21"/>
              </w:rPr>
            </w:pPr>
          </w:p>
        </w:tc>
        <w:tc>
          <w:tcPr>
            <w:tcW w:w="2126" w:type="dxa"/>
            <w:vAlign w:val="center"/>
          </w:tcPr>
          <w:p w:rsidR="00232B49" w:rsidRDefault="00232B49">
            <w:pPr>
              <w:jc w:val="center"/>
              <w:rPr>
                <w:rFonts w:ascii="仿宋" w:eastAsia="仿宋" w:hAnsi="仿宋"/>
                <w:szCs w:val="21"/>
              </w:rPr>
            </w:pPr>
          </w:p>
        </w:tc>
        <w:tc>
          <w:tcPr>
            <w:tcW w:w="2835" w:type="dxa"/>
            <w:vAlign w:val="center"/>
          </w:tcPr>
          <w:p w:rsidR="00232B49" w:rsidRDefault="00232B49">
            <w:pPr>
              <w:jc w:val="center"/>
              <w:rPr>
                <w:rFonts w:ascii="仿宋" w:eastAsia="仿宋" w:hAnsi="仿宋"/>
                <w:szCs w:val="21"/>
              </w:rPr>
            </w:pPr>
          </w:p>
        </w:tc>
        <w:tc>
          <w:tcPr>
            <w:tcW w:w="2127" w:type="dxa"/>
            <w:vAlign w:val="center"/>
          </w:tcPr>
          <w:p w:rsidR="00232B49" w:rsidRDefault="00232B49">
            <w:pPr>
              <w:jc w:val="center"/>
              <w:rPr>
                <w:rFonts w:ascii="仿宋" w:eastAsia="仿宋" w:hAnsi="仿宋"/>
                <w:szCs w:val="21"/>
              </w:rPr>
            </w:pPr>
          </w:p>
        </w:tc>
        <w:tc>
          <w:tcPr>
            <w:tcW w:w="992" w:type="dxa"/>
            <w:vAlign w:val="center"/>
          </w:tcPr>
          <w:p w:rsidR="00232B49" w:rsidRDefault="00232B49">
            <w:pPr>
              <w:jc w:val="center"/>
              <w:rPr>
                <w:rFonts w:ascii="仿宋" w:eastAsia="仿宋" w:hAnsi="仿宋"/>
                <w:szCs w:val="21"/>
              </w:rPr>
            </w:pPr>
          </w:p>
        </w:tc>
        <w:tc>
          <w:tcPr>
            <w:tcW w:w="850" w:type="dxa"/>
            <w:vAlign w:val="center"/>
          </w:tcPr>
          <w:p w:rsidR="00232B49" w:rsidRDefault="00232B49">
            <w:pPr>
              <w:jc w:val="center"/>
              <w:rPr>
                <w:rFonts w:ascii="仿宋" w:eastAsia="仿宋" w:hAnsi="仿宋"/>
                <w:szCs w:val="21"/>
              </w:rPr>
            </w:pPr>
          </w:p>
        </w:tc>
        <w:tc>
          <w:tcPr>
            <w:tcW w:w="1970" w:type="dxa"/>
            <w:vAlign w:val="center"/>
          </w:tcPr>
          <w:p w:rsidR="00232B49" w:rsidRDefault="00232B49">
            <w:pPr>
              <w:jc w:val="center"/>
              <w:rPr>
                <w:rFonts w:ascii="仿宋" w:eastAsia="仿宋" w:hAnsi="仿宋"/>
                <w:szCs w:val="21"/>
              </w:rPr>
            </w:pPr>
          </w:p>
        </w:tc>
        <w:tc>
          <w:tcPr>
            <w:tcW w:w="1985" w:type="dxa"/>
            <w:tcBorders>
              <w:right w:val="threeDEmboss" w:sz="6" w:space="0" w:color="auto"/>
            </w:tcBorders>
            <w:vAlign w:val="center"/>
          </w:tcPr>
          <w:p w:rsidR="00232B49" w:rsidRDefault="00232B49">
            <w:pPr>
              <w:jc w:val="center"/>
              <w:rPr>
                <w:rFonts w:ascii="仿宋" w:eastAsia="仿宋" w:hAnsi="仿宋"/>
                <w:szCs w:val="21"/>
              </w:rPr>
            </w:pPr>
          </w:p>
        </w:tc>
      </w:tr>
      <w:tr w:rsidR="00232B49">
        <w:trPr>
          <w:cantSplit/>
          <w:trHeight w:val="340"/>
          <w:jc w:val="center"/>
        </w:trPr>
        <w:tc>
          <w:tcPr>
            <w:tcW w:w="6091" w:type="dxa"/>
            <w:gridSpan w:val="3"/>
            <w:tcBorders>
              <w:left w:val="threeDEmboss" w:sz="6" w:space="0" w:color="auto"/>
            </w:tcBorders>
            <w:shd w:val="clear" w:color="auto" w:fill="auto"/>
            <w:vAlign w:val="center"/>
          </w:tcPr>
          <w:p w:rsidR="00232B49" w:rsidRDefault="006F47A5">
            <w:pPr>
              <w:jc w:val="center"/>
              <w:rPr>
                <w:rFonts w:ascii="仿宋" w:eastAsia="仿宋" w:hAnsi="仿宋"/>
                <w:szCs w:val="21"/>
              </w:rPr>
            </w:pPr>
            <w:r>
              <w:rPr>
                <w:rFonts w:ascii="仿宋" w:eastAsia="仿宋" w:hAnsi="仿宋" w:hint="eastAsia"/>
                <w:szCs w:val="21"/>
              </w:rPr>
              <w:t>合     计</w:t>
            </w:r>
          </w:p>
        </w:tc>
        <w:tc>
          <w:tcPr>
            <w:tcW w:w="3969" w:type="dxa"/>
            <w:gridSpan w:val="3"/>
            <w:shd w:val="clear" w:color="auto" w:fill="FFFFCC"/>
            <w:vAlign w:val="center"/>
          </w:tcPr>
          <w:p w:rsidR="00232B49" w:rsidRDefault="006F47A5">
            <w:pPr>
              <w:jc w:val="center"/>
              <w:rPr>
                <w:rFonts w:ascii="仿宋" w:eastAsia="仿宋" w:hAnsi="仿宋"/>
                <w:szCs w:val="21"/>
              </w:rPr>
            </w:pPr>
            <w:r>
              <w:rPr>
                <w:rFonts w:ascii="仿宋" w:eastAsia="仿宋" w:hAnsi="仿宋" w:hint="eastAsia"/>
                <w:szCs w:val="21"/>
              </w:rPr>
              <w:t>数量合计：</w:t>
            </w:r>
          </w:p>
        </w:tc>
        <w:tc>
          <w:tcPr>
            <w:tcW w:w="3955" w:type="dxa"/>
            <w:gridSpan w:val="2"/>
            <w:tcBorders>
              <w:right w:val="threeDEmboss" w:sz="6" w:space="0" w:color="auto"/>
            </w:tcBorders>
            <w:shd w:val="clear" w:color="auto" w:fill="FFFFCC"/>
            <w:vAlign w:val="center"/>
          </w:tcPr>
          <w:p w:rsidR="00232B49" w:rsidRDefault="006F47A5">
            <w:pPr>
              <w:jc w:val="center"/>
              <w:rPr>
                <w:rFonts w:ascii="仿宋" w:eastAsia="仿宋" w:hAnsi="仿宋"/>
                <w:szCs w:val="21"/>
              </w:rPr>
            </w:pPr>
            <w:r>
              <w:rPr>
                <w:rFonts w:ascii="仿宋" w:eastAsia="仿宋" w:hAnsi="仿宋" w:hint="eastAsia"/>
                <w:szCs w:val="21"/>
              </w:rPr>
              <w:t>报价合计：  元</w:t>
            </w:r>
          </w:p>
        </w:tc>
      </w:tr>
      <w:tr w:rsidR="00232B49">
        <w:trPr>
          <w:cantSplit/>
          <w:trHeight w:val="469"/>
          <w:jc w:val="center"/>
        </w:trPr>
        <w:tc>
          <w:tcPr>
            <w:tcW w:w="14015" w:type="dxa"/>
            <w:gridSpan w:val="8"/>
            <w:tcBorders>
              <w:left w:val="threeDEmboss" w:sz="6" w:space="0" w:color="auto"/>
              <w:right w:val="threeDEmboss" w:sz="6" w:space="0" w:color="auto"/>
            </w:tcBorders>
            <w:vAlign w:val="center"/>
          </w:tcPr>
          <w:p w:rsidR="00232B49" w:rsidRDefault="006F47A5">
            <w:pPr>
              <w:jc w:val="left"/>
              <w:rPr>
                <w:rFonts w:ascii="仿宋" w:eastAsia="仿宋" w:hAnsi="仿宋"/>
                <w:szCs w:val="21"/>
              </w:rPr>
            </w:pPr>
            <w:r>
              <w:rPr>
                <w:rFonts w:ascii="仿宋" w:eastAsia="仿宋" w:hAnsi="仿宋" w:hint="eastAsia"/>
                <w:szCs w:val="21"/>
              </w:rPr>
              <w:t>三、以上所有应计增值税额：</w:t>
            </w:r>
          </w:p>
        </w:tc>
      </w:tr>
      <w:tr w:rsidR="00232B49">
        <w:trPr>
          <w:cantSplit/>
          <w:trHeight w:val="469"/>
          <w:jc w:val="center"/>
        </w:trPr>
        <w:tc>
          <w:tcPr>
            <w:tcW w:w="14015" w:type="dxa"/>
            <w:gridSpan w:val="8"/>
            <w:tcBorders>
              <w:left w:val="threeDEmboss" w:sz="6" w:space="0" w:color="auto"/>
              <w:right w:val="threeDEmboss" w:sz="6" w:space="0" w:color="auto"/>
            </w:tcBorders>
            <w:vAlign w:val="center"/>
          </w:tcPr>
          <w:p w:rsidR="00232B49" w:rsidRDefault="006F47A5">
            <w:pPr>
              <w:jc w:val="left"/>
              <w:rPr>
                <w:rFonts w:ascii="仿宋" w:eastAsia="仿宋" w:hAnsi="仿宋"/>
                <w:szCs w:val="21"/>
              </w:rPr>
            </w:pPr>
            <w:r>
              <w:rPr>
                <w:rFonts w:ascii="仿宋" w:eastAsia="仿宋" w:hAnsi="仿宋" w:hint="eastAsia"/>
                <w:szCs w:val="21"/>
              </w:rPr>
              <w:t>四、含增值税总价：</w:t>
            </w:r>
          </w:p>
        </w:tc>
      </w:tr>
      <w:tr w:rsidR="00232B49">
        <w:trPr>
          <w:cantSplit/>
          <w:trHeight w:val="469"/>
          <w:jc w:val="center"/>
        </w:trPr>
        <w:tc>
          <w:tcPr>
            <w:tcW w:w="14015" w:type="dxa"/>
            <w:gridSpan w:val="8"/>
            <w:tcBorders>
              <w:left w:val="threeDEmboss" w:sz="6" w:space="0" w:color="auto"/>
              <w:bottom w:val="threeDEmboss" w:sz="6" w:space="0" w:color="auto"/>
              <w:right w:val="threeDEmboss" w:sz="6" w:space="0" w:color="auto"/>
            </w:tcBorders>
            <w:vAlign w:val="center"/>
          </w:tcPr>
          <w:p w:rsidR="00232B49" w:rsidRDefault="006F47A5">
            <w:pPr>
              <w:jc w:val="left"/>
              <w:rPr>
                <w:rFonts w:ascii="仿宋" w:eastAsia="仿宋" w:hAnsi="仿宋"/>
                <w:szCs w:val="21"/>
              </w:rPr>
            </w:pPr>
            <w:r>
              <w:rPr>
                <w:rFonts w:ascii="仿宋" w:eastAsia="仿宋" w:hAnsi="仿宋" w:hint="eastAsia"/>
                <w:szCs w:val="21"/>
              </w:rPr>
              <w:t>五、其他：</w:t>
            </w:r>
          </w:p>
        </w:tc>
      </w:tr>
    </w:tbl>
    <w:p w:rsidR="00232B49" w:rsidRDefault="00232B49">
      <w:pPr>
        <w:adjustRightInd w:val="0"/>
        <w:snapToGrid w:val="0"/>
        <w:spacing w:line="300" w:lineRule="auto"/>
        <w:ind w:leftChars="135" w:left="283"/>
        <w:rPr>
          <w:rFonts w:ascii="仿宋_GB2312" w:eastAsia="仿宋_GB2312" w:hAnsi="仿宋"/>
          <w:szCs w:val="21"/>
        </w:rPr>
      </w:pPr>
    </w:p>
    <w:p w:rsidR="00232B49" w:rsidRDefault="006F47A5">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投标人/响应投标人法定代表人（或法定代表人授权代表）签字：                   </w:t>
      </w:r>
    </w:p>
    <w:p w:rsidR="00232B49" w:rsidRDefault="006F47A5">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投标人/响应投标人名称（签章）：                          </w:t>
      </w:r>
    </w:p>
    <w:p w:rsidR="00232B49" w:rsidRDefault="006F47A5">
      <w:pPr>
        <w:rPr>
          <w:rFonts w:ascii="仿宋_GB2312" w:eastAsia="仿宋_GB2312" w:hAnsi="仿宋"/>
          <w:szCs w:val="21"/>
        </w:rPr>
      </w:pPr>
      <w:r>
        <w:rPr>
          <w:rFonts w:ascii="仿宋_GB2312" w:eastAsia="仿宋_GB2312" w:hAnsi="仿宋" w:hint="eastAsia"/>
          <w:szCs w:val="21"/>
        </w:rPr>
        <w:t>日期：   年   月   日</w:t>
      </w:r>
    </w:p>
    <w:p w:rsidR="00232B49" w:rsidRDefault="006F47A5">
      <w:pPr>
        <w:adjustRightInd w:val="0"/>
        <w:snapToGrid w:val="0"/>
        <w:spacing w:line="360" w:lineRule="auto"/>
        <w:ind w:leftChars="-42" w:left="-88"/>
        <w:jc w:val="left"/>
        <w:rPr>
          <w:rFonts w:ascii="仿宋_GB2312" w:eastAsia="仿宋_GB2312" w:hAnsi="仿宋"/>
          <w:b/>
          <w:sz w:val="24"/>
          <w:szCs w:val="21"/>
        </w:rPr>
      </w:pPr>
      <w:r>
        <w:rPr>
          <w:rFonts w:ascii="仿宋_GB2312" w:eastAsia="仿宋_GB2312" w:hAnsi="仿宋"/>
          <w:szCs w:val="21"/>
        </w:rPr>
        <w:br w:type="page"/>
      </w:r>
      <w:r>
        <w:rPr>
          <w:rFonts w:ascii="仿宋_GB2312" w:eastAsia="仿宋_GB2312" w:hint="eastAsia"/>
          <w:b/>
          <w:sz w:val="24"/>
        </w:rPr>
        <w:t>表2（2）</w:t>
      </w:r>
      <w:r>
        <w:rPr>
          <w:rFonts w:ascii="仿宋_GB2312" w:eastAsia="仿宋_GB2312" w:hAnsi="仿宋" w:hint="eastAsia"/>
          <w:b/>
          <w:sz w:val="24"/>
          <w:szCs w:val="21"/>
        </w:rPr>
        <w:t>投标明细报价表（维护服务）</w:t>
      </w:r>
    </w:p>
    <w:p w:rsidR="00232B49" w:rsidRDefault="006F47A5">
      <w:pPr>
        <w:adjustRightInd w:val="0"/>
        <w:snapToGrid w:val="0"/>
        <w:rPr>
          <w:rFonts w:ascii="仿宋" w:eastAsia="仿宋" w:hAnsi="仿宋"/>
          <w:sz w:val="32"/>
          <w:szCs w:val="21"/>
        </w:rPr>
      </w:pPr>
      <w:r>
        <w:rPr>
          <w:rFonts w:ascii="仿宋_GB2312" w:eastAsia="仿宋_GB2312" w:hAnsi="仿宋" w:hint="eastAsia"/>
          <w:color w:val="FF0000"/>
          <w:sz w:val="24"/>
          <w:szCs w:val="18"/>
        </w:rPr>
        <w:t>注：以下一、二中报价均不含增值税</w:t>
      </w:r>
      <w:r>
        <w:rPr>
          <w:rFonts w:ascii="仿宋_GB2312" w:eastAsia="仿宋_GB2312" w:hAnsi="仿宋" w:hint="eastAsia"/>
          <w:color w:val="FF0000"/>
          <w:sz w:val="22"/>
          <w:szCs w:val="18"/>
        </w:rPr>
        <w:t xml:space="preserve"> </w:t>
      </w:r>
      <w:r>
        <w:rPr>
          <w:rFonts w:ascii="仿宋" w:eastAsia="仿宋" w:hAnsi="仿宋"/>
          <w:sz w:val="32"/>
          <w:szCs w:val="21"/>
        </w:rPr>
        <w:t xml:space="preserve"> </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2248"/>
        <w:gridCol w:w="3257"/>
        <w:gridCol w:w="994"/>
        <w:gridCol w:w="406"/>
        <w:gridCol w:w="374"/>
        <w:gridCol w:w="969"/>
        <w:gridCol w:w="1447"/>
        <w:gridCol w:w="2119"/>
      </w:tblGrid>
      <w:tr w:rsidR="00232B49">
        <w:trPr>
          <w:cantSplit/>
          <w:trHeight w:val="226"/>
          <w:jc w:val="center"/>
        </w:trPr>
        <w:tc>
          <w:tcPr>
            <w:tcW w:w="14430" w:type="dxa"/>
            <w:gridSpan w:val="9"/>
            <w:tcBorders>
              <w:top w:val="threeDEmboss" w:sz="6" w:space="0" w:color="auto"/>
              <w:left w:val="threeDEmboss" w:sz="6" w:space="0" w:color="auto"/>
              <w:right w:val="threeDEmboss" w:sz="6" w:space="0" w:color="auto"/>
            </w:tcBorders>
            <w:shd w:val="clear" w:color="auto" w:fill="F3F3F3"/>
            <w:vAlign w:val="center"/>
          </w:tcPr>
          <w:p w:rsidR="00232B49" w:rsidRDefault="006F47A5">
            <w:pPr>
              <w:tabs>
                <w:tab w:val="left" w:pos="9585"/>
                <w:tab w:val="left" w:pos="11205"/>
              </w:tabs>
              <w:ind w:firstLine="240"/>
              <w:rPr>
                <w:rFonts w:ascii="仿宋" w:eastAsia="仿宋" w:hAnsi="仿宋"/>
                <w:szCs w:val="21"/>
              </w:rPr>
            </w:pPr>
            <w:r>
              <w:rPr>
                <w:rFonts w:ascii="仿宋" w:eastAsia="仿宋" w:hAnsi="仿宋" w:hint="eastAsia"/>
                <w:szCs w:val="21"/>
              </w:rPr>
              <w:t>一、服务量详列</w:t>
            </w:r>
          </w:p>
        </w:tc>
      </w:tr>
      <w:tr w:rsidR="00232B49">
        <w:trPr>
          <w:cantSplit/>
          <w:trHeight w:val="442"/>
          <w:jc w:val="center"/>
        </w:trPr>
        <w:tc>
          <w:tcPr>
            <w:tcW w:w="2616" w:type="dxa"/>
            <w:tcBorders>
              <w:left w:val="threeDEmboss" w:sz="6" w:space="0" w:color="auto"/>
            </w:tcBorders>
            <w:shd w:val="clear" w:color="auto" w:fill="FFFFFF"/>
            <w:vAlign w:val="center"/>
          </w:tcPr>
          <w:p w:rsidR="00232B49" w:rsidRDefault="006F47A5">
            <w:pPr>
              <w:rPr>
                <w:rFonts w:ascii="仿宋" w:eastAsia="仿宋" w:hAnsi="仿宋"/>
                <w:szCs w:val="21"/>
              </w:rPr>
            </w:pPr>
            <w:r>
              <w:rPr>
                <w:rFonts w:ascii="仿宋" w:eastAsia="仿宋" w:hAnsi="仿宋" w:hint="eastAsia"/>
                <w:szCs w:val="21"/>
              </w:rPr>
              <w:t>序号</w:t>
            </w:r>
          </w:p>
        </w:tc>
        <w:tc>
          <w:tcPr>
            <w:tcW w:w="2248"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分项名称</w:t>
            </w:r>
          </w:p>
        </w:tc>
        <w:tc>
          <w:tcPr>
            <w:tcW w:w="3257" w:type="dxa"/>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具体服务内容</w:t>
            </w:r>
          </w:p>
        </w:tc>
        <w:tc>
          <w:tcPr>
            <w:tcW w:w="1400" w:type="dxa"/>
            <w:gridSpan w:val="2"/>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所需工时（人日）</w:t>
            </w:r>
          </w:p>
        </w:tc>
        <w:tc>
          <w:tcPr>
            <w:tcW w:w="1343" w:type="dxa"/>
            <w:gridSpan w:val="2"/>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单价（元/人日）</w:t>
            </w:r>
          </w:p>
        </w:tc>
        <w:tc>
          <w:tcPr>
            <w:tcW w:w="1447" w:type="dxa"/>
            <w:tcBorders>
              <w:right w:val="double" w:sz="4" w:space="0" w:color="auto"/>
            </w:tcBorders>
            <w:shd w:val="clear" w:color="auto" w:fill="FFFFFF"/>
            <w:vAlign w:val="center"/>
          </w:tcPr>
          <w:p w:rsidR="00232B49" w:rsidRDefault="006F47A5">
            <w:pPr>
              <w:ind w:leftChars="-44" w:left="-92"/>
              <w:jc w:val="center"/>
              <w:rPr>
                <w:rFonts w:ascii="仿宋" w:eastAsia="仿宋" w:hAnsi="仿宋"/>
                <w:szCs w:val="21"/>
              </w:rPr>
            </w:pPr>
            <w:r>
              <w:rPr>
                <w:rFonts w:ascii="仿宋" w:eastAsia="仿宋" w:hAnsi="仿宋" w:hint="eastAsia"/>
                <w:szCs w:val="21"/>
              </w:rPr>
              <w:t>合计（元）</w:t>
            </w:r>
          </w:p>
        </w:tc>
        <w:tc>
          <w:tcPr>
            <w:tcW w:w="2119" w:type="dxa"/>
            <w:tcBorders>
              <w:left w:val="double" w:sz="4" w:space="0" w:color="auto"/>
              <w:right w:val="threeDEmboss" w:sz="6" w:space="0" w:color="auto"/>
            </w:tcBorders>
            <w:shd w:val="clear" w:color="auto" w:fill="FFFFFF"/>
            <w:vAlign w:val="center"/>
          </w:tcPr>
          <w:p w:rsidR="00232B49" w:rsidRDefault="006F47A5">
            <w:pPr>
              <w:jc w:val="center"/>
              <w:rPr>
                <w:rFonts w:ascii="仿宋" w:eastAsia="仿宋" w:hAnsi="仿宋"/>
                <w:szCs w:val="21"/>
              </w:rPr>
            </w:pPr>
            <w:r>
              <w:rPr>
                <w:rFonts w:ascii="仿宋" w:eastAsia="仿宋" w:hAnsi="仿宋" w:hint="eastAsia"/>
                <w:szCs w:val="21"/>
              </w:rPr>
              <w:t>说    明</w:t>
            </w:r>
          </w:p>
        </w:tc>
      </w:tr>
      <w:tr w:rsidR="00232B49">
        <w:trPr>
          <w:cantSplit/>
          <w:trHeight w:val="284"/>
          <w:jc w:val="center"/>
        </w:trPr>
        <w:tc>
          <w:tcPr>
            <w:tcW w:w="2616" w:type="dxa"/>
            <w:tcBorders>
              <w:lef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1</w:t>
            </w:r>
          </w:p>
        </w:tc>
        <w:tc>
          <w:tcPr>
            <w:tcW w:w="2248" w:type="dxa"/>
            <w:vAlign w:val="center"/>
          </w:tcPr>
          <w:p w:rsidR="00232B49" w:rsidRDefault="00232B49">
            <w:pPr>
              <w:rPr>
                <w:rFonts w:ascii="仿宋" w:eastAsia="仿宋" w:hAnsi="仿宋"/>
                <w:bCs/>
                <w:szCs w:val="21"/>
              </w:rPr>
            </w:pPr>
          </w:p>
        </w:tc>
        <w:tc>
          <w:tcPr>
            <w:tcW w:w="3257" w:type="dxa"/>
            <w:vAlign w:val="center"/>
          </w:tcPr>
          <w:p w:rsidR="00232B49" w:rsidRDefault="00232B49">
            <w:pPr>
              <w:rPr>
                <w:rFonts w:ascii="仿宋" w:eastAsia="仿宋" w:hAnsi="仿宋"/>
                <w:bCs/>
                <w:szCs w:val="21"/>
              </w:rPr>
            </w:pPr>
          </w:p>
        </w:tc>
        <w:tc>
          <w:tcPr>
            <w:tcW w:w="1400" w:type="dxa"/>
            <w:gridSpan w:val="2"/>
            <w:vAlign w:val="center"/>
          </w:tcPr>
          <w:p w:rsidR="00232B49" w:rsidRDefault="00232B49">
            <w:pPr>
              <w:jc w:val="center"/>
              <w:rPr>
                <w:rFonts w:ascii="仿宋" w:eastAsia="仿宋" w:hAnsi="仿宋"/>
                <w:bCs/>
                <w:szCs w:val="21"/>
              </w:rPr>
            </w:pPr>
          </w:p>
        </w:tc>
        <w:tc>
          <w:tcPr>
            <w:tcW w:w="1343" w:type="dxa"/>
            <w:gridSpan w:val="2"/>
            <w:vAlign w:val="center"/>
          </w:tcPr>
          <w:p w:rsidR="00232B49" w:rsidRDefault="00232B49">
            <w:pPr>
              <w:rPr>
                <w:rFonts w:ascii="仿宋" w:eastAsia="仿宋" w:hAnsi="仿宋"/>
                <w:bCs/>
                <w:szCs w:val="21"/>
              </w:rPr>
            </w:pPr>
          </w:p>
        </w:tc>
        <w:tc>
          <w:tcPr>
            <w:tcW w:w="1447" w:type="dxa"/>
            <w:tcBorders>
              <w:right w:val="double" w:sz="4" w:space="0" w:color="auto"/>
            </w:tcBorders>
            <w:vAlign w:val="center"/>
          </w:tcPr>
          <w:p w:rsidR="00232B49" w:rsidRDefault="00232B49">
            <w:pPr>
              <w:rPr>
                <w:rFonts w:ascii="仿宋" w:eastAsia="仿宋" w:hAnsi="仿宋"/>
                <w:bCs/>
                <w:szCs w:val="21"/>
              </w:rPr>
            </w:pPr>
          </w:p>
        </w:tc>
        <w:tc>
          <w:tcPr>
            <w:tcW w:w="2119" w:type="dxa"/>
            <w:tcBorders>
              <w:left w:val="double" w:sz="4" w:space="0" w:color="auto"/>
              <w:right w:val="threeDEmboss" w:sz="6" w:space="0" w:color="auto"/>
            </w:tcBorders>
            <w:vAlign w:val="center"/>
          </w:tcPr>
          <w:p w:rsidR="00232B49" w:rsidRDefault="00232B49">
            <w:pPr>
              <w:rPr>
                <w:rFonts w:ascii="仿宋" w:eastAsia="仿宋" w:hAnsi="仿宋"/>
                <w:bCs/>
                <w:szCs w:val="21"/>
              </w:rPr>
            </w:pPr>
          </w:p>
        </w:tc>
      </w:tr>
      <w:tr w:rsidR="00232B49">
        <w:trPr>
          <w:cantSplit/>
          <w:trHeight w:val="284"/>
          <w:jc w:val="center"/>
        </w:trPr>
        <w:tc>
          <w:tcPr>
            <w:tcW w:w="2616" w:type="dxa"/>
            <w:tcBorders>
              <w:lef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2。。。</w:t>
            </w:r>
          </w:p>
        </w:tc>
        <w:tc>
          <w:tcPr>
            <w:tcW w:w="2248" w:type="dxa"/>
            <w:vAlign w:val="center"/>
          </w:tcPr>
          <w:p w:rsidR="00232B49" w:rsidRDefault="00232B49">
            <w:pPr>
              <w:rPr>
                <w:rFonts w:ascii="仿宋" w:eastAsia="仿宋" w:hAnsi="仿宋"/>
                <w:bCs/>
                <w:szCs w:val="21"/>
              </w:rPr>
            </w:pPr>
          </w:p>
        </w:tc>
        <w:tc>
          <w:tcPr>
            <w:tcW w:w="3257" w:type="dxa"/>
            <w:vAlign w:val="center"/>
          </w:tcPr>
          <w:p w:rsidR="00232B49" w:rsidRDefault="00232B49">
            <w:pPr>
              <w:rPr>
                <w:rFonts w:ascii="仿宋" w:eastAsia="仿宋" w:hAnsi="仿宋"/>
                <w:bCs/>
                <w:szCs w:val="21"/>
              </w:rPr>
            </w:pPr>
          </w:p>
        </w:tc>
        <w:tc>
          <w:tcPr>
            <w:tcW w:w="1400" w:type="dxa"/>
            <w:gridSpan w:val="2"/>
            <w:vAlign w:val="center"/>
          </w:tcPr>
          <w:p w:rsidR="00232B49" w:rsidRDefault="00232B49">
            <w:pPr>
              <w:jc w:val="center"/>
              <w:rPr>
                <w:rFonts w:ascii="仿宋" w:eastAsia="仿宋" w:hAnsi="仿宋"/>
                <w:bCs/>
                <w:szCs w:val="21"/>
              </w:rPr>
            </w:pPr>
          </w:p>
        </w:tc>
        <w:tc>
          <w:tcPr>
            <w:tcW w:w="1343" w:type="dxa"/>
            <w:gridSpan w:val="2"/>
            <w:vAlign w:val="center"/>
          </w:tcPr>
          <w:p w:rsidR="00232B49" w:rsidRDefault="00232B49">
            <w:pPr>
              <w:rPr>
                <w:rFonts w:ascii="仿宋" w:eastAsia="仿宋" w:hAnsi="仿宋"/>
                <w:bCs/>
                <w:szCs w:val="21"/>
              </w:rPr>
            </w:pPr>
          </w:p>
        </w:tc>
        <w:tc>
          <w:tcPr>
            <w:tcW w:w="1447" w:type="dxa"/>
            <w:tcBorders>
              <w:right w:val="double" w:sz="4" w:space="0" w:color="auto"/>
            </w:tcBorders>
            <w:vAlign w:val="center"/>
          </w:tcPr>
          <w:p w:rsidR="00232B49" w:rsidRDefault="00232B49">
            <w:pPr>
              <w:rPr>
                <w:rFonts w:ascii="仿宋" w:eastAsia="仿宋" w:hAnsi="仿宋"/>
                <w:bCs/>
                <w:szCs w:val="21"/>
              </w:rPr>
            </w:pPr>
          </w:p>
        </w:tc>
        <w:tc>
          <w:tcPr>
            <w:tcW w:w="2119" w:type="dxa"/>
            <w:tcBorders>
              <w:left w:val="double" w:sz="4" w:space="0" w:color="auto"/>
              <w:right w:val="threeDEmboss" w:sz="6" w:space="0" w:color="auto"/>
            </w:tcBorders>
            <w:vAlign w:val="center"/>
          </w:tcPr>
          <w:p w:rsidR="00232B49" w:rsidRDefault="00232B49">
            <w:pPr>
              <w:rPr>
                <w:rFonts w:ascii="仿宋" w:eastAsia="仿宋" w:hAnsi="仿宋"/>
                <w:bCs/>
                <w:szCs w:val="21"/>
              </w:rPr>
            </w:pPr>
          </w:p>
        </w:tc>
      </w:tr>
      <w:tr w:rsidR="00232B49">
        <w:trPr>
          <w:cantSplit/>
          <w:trHeight w:val="284"/>
          <w:jc w:val="center"/>
        </w:trPr>
        <w:tc>
          <w:tcPr>
            <w:tcW w:w="2616" w:type="dxa"/>
            <w:tcBorders>
              <w:left w:val="threeDEmboss" w:sz="6" w:space="0" w:color="auto"/>
            </w:tcBorders>
            <w:vAlign w:val="center"/>
          </w:tcPr>
          <w:p w:rsidR="00232B49" w:rsidRDefault="00232B49">
            <w:pPr>
              <w:jc w:val="center"/>
              <w:rPr>
                <w:rFonts w:ascii="仿宋" w:eastAsia="仿宋" w:hAnsi="仿宋"/>
                <w:szCs w:val="21"/>
              </w:rPr>
            </w:pPr>
          </w:p>
        </w:tc>
        <w:tc>
          <w:tcPr>
            <w:tcW w:w="2248" w:type="dxa"/>
            <w:vAlign w:val="center"/>
          </w:tcPr>
          <w:p w:rsidR="00232B49" w:rsidRDefault="00232B49">
            <w:pPr>
              <w:rPr>
                <w:rFonts w:ascii="仿宋" w:eastAsia="仿宋" w:hAnsi="仿宋"/>
                <w:bCs/>
                <w:szCs w:val="21"/>
              </w:rPr>
            </w:pPr>
          </w:p>
        </w:tc>
        <w:tc>
          <w:tcPr>
            <w:tcW w:w="3257" w:type="dxa"/>
            <w:vAlign w:val="center"/>
          </w:tcPr>
          <w:p w:rsidR="00232B49" w:rsidRDefault="00232B49">
            <w:pPr>
              <w:rPr>
                <w:rFonts w:ascii="仿宋" w:eastAsia="仿宋" w:hAnsi="仿宋"/>
                <w:bCs/>
                <w:szCs w:val="21"/>
              </w:rPr>
            </w:pPr>
          </w:p>
        </w:tc>
        <w:tc>
          <w:tcPr>
            <w:tcW w:w="1400" w:type="dxa"/>
            <w:gridSpan w:val="2"/>
            <w:vAlign w:val="center"/>
          </w:tcPr>
          <w:p w:rsidR="00232B49" w:rsidRDefault="00232B49">
            <w:pPr>
              <w:jc w:val="center"/>
              <w:rPr>
                <w:rFonts w:ascii="仿宋" w:eastAsia="仿宋" w:hAnsi="仿宋"/>
                <w:bCs/>
                <w:szCs w:val="21"/>
              </w:rPr>
            </w:pPr>
          </w:p>
        </w:tc>
        <w:tc>
          <w:tcPr>
            <w:tcW w:w="1343" w:type="dxa"/>
            <w:gridSpan w:val="2"/>
            <w:vAlign w:val="center"/>
          </w:tcPr>
          <w:p w:rsidR="00232B49" w:rsidRDefault="00232B49">
            <w:pPr>
              <w:rPr>
                <w:rFonts w:ascii="仿宋" w:eastAsia="仿宋" w:hAnsi="仿宋"/>
                <w:bCs/>
                <w:szCs w:val="21"/>
              </w:rPr>
            </w:pPr>
          </w:p>
        </w:tc>
        <w:tc>
          <w:tcPr>
            <w:tcW w:w="1447" w:type="dxa"/>
            <w:tcBorders>
              <w:right w:val="double" w:sz="4" w:space="0" w:color="auto"/>
            </w:tcBorders>
            <w:vAlign w:val="center"/>
          </w:tcPr>
          <w:p w:rsidR="00232B49" w:rsidRDefault="00232B49">
            <w:pPr>
              <w:rPr>
                <w:rFonts w:ascii="仿宋" w:eastAsia="仿宋" w:hAnsi="仿宋"/>
                <w:bCs/>
                <w:szCs w:val="21"/>
              </w:rPr>
            </w:pPr>
          </w:p>
        </w:tc>
        <w:tc>
          <w:tcPr>
            <w:tcW w:w="2119" w:type="dxa"/>
            <w:tcBorders>
              <w:left w:val="double" w:sz="4" w:space="0" w:color="auto"/>
              <w:right w:val="threeDEmboss" w:sz="6" w:space="0" w:color="auto"/>
            </w:tcBorders>
            <w:vAlign w:val="center"/>
          </w:tcPr>
          <w:p w:rsidR="00232B49" w:rsidRDefault="00232B49">
            <w:pPr>
              <w:rPr>
                <w:rFonts w:ascii="仿宋" w:eastAsia="仿宋" w:hAnsi="仿宋"/>
                <w:bCs/>
                <w:szCs w:val="21"/>
              </w:rPr>
            </w:pPr>
          </w:p>
        </w:tc>
      </w:tr>
      <w:tr w:rsidR="00232B49">
        <w:trPr>
          <w:cantSplit/>
          <w:trHeight w:val="340"/>
          <w:jc w:val="center"/>
        </w:trPr>
        <w:tc>
          <w:tcPr>
            <w:tcW w:w="8121" w:type="dxa"/>
            <w:gridSpan w:val="3"/>
            <w:tcBorders>
              <w:left w:val="threeDEmboss" w:sz="6" w:space="0" w:color="auto"/>
            </w:tcBorders>
            <w:shd w:val="clear" w:color="auto" w:fill="auto"/>
            <w:vAlign w:val="center"/>
          </w:tcPr>
          <w:p w:rsidR="00232B49" w:rsidRDefault="006F47A5">
            <w:pPr>
              <w:jc w:val="center"/>
              <w:rPr>
                <w:rFonts w:ascii="仿宋" w:eastAsia="仿宋" w:hAnsi="仿宋"/>
                <w:bCs/>
                <w:i/>
                <w:iCs/>
                <w:szCs w:val="21"/>
              </w:rPr>
            </w:pPr>
            <w:r>
              <w:rPr>
                <w:rFonts w:ascii="仿宋" w:eastAsia="仿宋" w:hAnsi="仿宋" w:hint="eastAsia"/>
                <w:bCs/>
                <w:i/>
                <w:iCs/>
                <w:szCs w:val="21"/>
              </w:rPr>
              <w:t>合     计</w:t>
            </w:r>
          </w:p>
        </w:tc>
        <w:tc>
          <w:tcPr>
            <w:tcW w:w="2743" w:type="dxa"/>
            <w:gridSpan w:val="4"/>
            <w:shd w:val="clear" w:color="auto" w:fill="FFFFCC"/>
            <w:vAlign w:val="center"/>
          </w:tcPr>
          <w:p w:rsidR="00232B49" w:rsidRDefault="006F47A5">
            <w:pPr>
              <w:rPr>
                <w:rFonts w:ascii="仿宋" w:eastAsia="仿宋" w:hAnsi="仿宋"/>
                <w:bCs/>
                <w:szCs w:val="21"/>
              </w:rPr>
            </w:pPr>
            <w:r>
              <w:rPr>
                <w:rFonts w:ascii="仿宋" w:eastAsia="仿宋" w:hAnsi="仿宋" w:hint="eastAsia"/>
                <w:bCs/>
                <w:szCs w:val="21"/>
              </w:rPr>
              <w:t>数量合计：</w:t>
            </w:r>
          </w:p>
        </w:tc>
        <w:tc>
          <w:tcPr>
            <w:tcW w:w="3566" w:type="dxa"/>
            <w:gridSpan w:val="2"/>
            <w:tcBorders>
              <w:right w:val="threeDEmboss" w:sz="6" w:space="0" w:color="auto"/>
            </w:tcBorders>
            <w:shd w:val="clear" w:color="auto" w:fill="FFFFCC"/>
            <w:vAlign w:val="center"/>
          </w:tcPr>
          <w:p w:rsidR="00232B49" w:rsidRDefault="006F47A5">
            <w:pPr>
              <w:rPr>
                <w:rFonts w:ascii="仿宋" w:eastAsia="仿宋" w:hAnsi="仿宋"/>
                <w:bCs/>
                <w:szCs w:val="21"/>
              </w:rPr>
            </w:pPr>
            <w:r>
              <w:rPr>
                <w:rFonts w:ascii="仿宋" w:eastAsia="仿宋" w:hAnsi="仿宋" w:hint="eastAsia"/>
                <w:bCs/>
                <w:szCs w:val="21"/>
              </w:rPr>
              <w:t>报价合计：  元</w:t>
            </w:r>
          </w:p>
        </w:tc>
      </w:tr>
      <w:tr w:rsidR="00232B49">
        <w:trPr>
          <w:cantSplit/>
          <w:trHeight w:val="397"/>
          <w:jc w:val="center"/>
        </w:trPr>
        <w:tc>
          <w:tcPr>
            <w:tcW w:w="14430" w:type="dxa"/>
            <w:gridSpan w:val="9"/>
            <w:tcBorders>
              <w:left w:val="threeDEmboss" w:sz="6" w:space="0" w:color="auto"/>
              <w:right w:val="threeDEmboss" w:sz="6" w:space="0" w:color="auto"/>
            </w:tcBorders>
            <w:shd w:val="clear" w:color="auto" w:fill="F3F3F3"/>
            <w:vAlign w:val="center"/>
          </w:tcPr>
          <w:p w:rsidR="00232B49" w:rsidRDefault="006F47A5">
            <w:pPr>
              <w:tabs>
                <w:tab w:val="left" w:pos="9585"/>
                <w:tab w:val="left" w:pos="11205"/>
              </w:tabs>
              <w:ind w:firstLine="240"/>
              <w:rPr>
                <w:rFonts w:ascii="仿宋" w:eastAsia="仿宋" w:hAnsi="仿宋"/>
                <w:szCs w:val="21"/>
              </w:rPr>
            </w:pPr>
            <w:r>
              <w:rPr>
                <w:rFonts w:ascii="仿宋" w:eastAsia="仿宋" w:hAnsi="仿宋" w:hint="eastAsia"/>
                <w:szCs w:val="21"/>
              </w:rPr>
              <w:t>二、其他费用</w:t>
            </w:r>
          </w:p>
        </w:tc>
      </w:tr>
      <w:tr w:rsidR="00232B49">
        <w:trPr>
          <w:cantSplit/>
          <w:trHeight w:val="284"/>
          <w:jc w:val="center"/>
        </w:trPr>
        <w:tc>
          <w:tcPr>
            <w:tcW w:w="2616" w:type="dxa"/>
            <w:tcBorders>
              <w:left w:val="threeDEmboss" w:sz="6" w:space="0" w:color="auto"/>
            </w:tcBorders>
            <w:vAlign w:val="center"/>
          </w:tcPr>
          <w:p w:rsidR="00232B49" w:rsidRDefault="006F47A5">
            <w:pPr>
              <w:rPr>
                <w:rFonts w:ascii="仿宋" w:eastAsia="仿宋" w:hAnsi="仿宋"/>
                <w:szCs w:val="21"/>
              </w:rPr>
            </w:pPr>
            <w:r>
              <w:rPr>
                <w:rFonts w:ascii="仿宋" w:eastAsia="仿宋" w:hAnsi="仿宋" w:hint="eastAsia"/>
                <w:szCs w:val="21"/>
              </w:rPr>
              <w:t>序号</w:t>
            </w:r>
          </w:p>
        </w:tc>
        <w:tc>
          <w:tcPr>
            <w:tcW w:w="2248" w:type="dxa"/>
            <w:vAlign w:val="center"/>
          </w:tcPr>
          <w:p w:rsidR="00232B49" w:rsidRDefault="006F47A5">
            <w:pPr>
              <w:jc w:val="center"/>
              <w:rPr>
                <w:rFonts w:ascii="仿宋" w:eastAsia="仿宋" w:hAnsi="仿宋"/>
                <w:szCs w:val="21"/>
              </w:rPr>
            </w:pPr>
            <w:r>
              <w:rPr>
                <w:rFonts w:ascii="仿宋" w:eastAsia="仿宋" w:hAnsi="仿宋" w:hint="eastAsia"/>
                <w:szCs w:val="21"/>
              </w:rPr>
              <w:t>分项名称</w:t>
            </w:r>
          </w:p>
        </w:tc>
        <w:tc>
          <w:tcPr>
            <w:tcW w:w="3257" w:type="dxa"/>
            <w:vAlign w:val="center"/>
          </w:tcPr>
          <w:p w:rsidR="00232B49" w:rsidRDefault="006F47A5">
            <w:pPr>
              <w:jc w:val="center"/>
              <w:rPr>
                <w:rFonts w:ascii="仿宋" w:eastAsia="仿宋" w:hAnsi="仿宋"/>
                <w:szCs w:val="21"/>
              </w:rPr>
            </w:pPr>
            <w:r>
              <w:rPr>
                <w:rFonts w:ascii="仿宋" w:eastAsia="仿宋" w:hAnsi="仿宋" w:hint="eastAsia"/>
                <w:szCs w:val="21"/>
              </w:rPr>
              <w:t>具体内容</w:t>
            </w:r>
          </w:p>
        </w:tc>
        <w:tc>
          <w:tcPr>
            <w:tcW w:w="994" w:type="dxa"/>
            <w:vAlign w:val="center"/>
          </w:tcPr>
          <w:p w:rsidR="00232B49" w:rsidRDefault="006F47A5">
            <w:pPr>
              <w:rPr>
                <w:rFonts w:ascii="仿宋" w:eastAsia="仿宋" w:hAnsi="仿宋"/>
                <w:szCs w:val="21"/>
              </w:rPr>
            </w:pPr>
            <w:r>
              <w:rPr>
                <w:rFonts w:ascii="仿宋" w:eastAsia="仿宋" w:hAnsi="仿宋" w:hint="eastAsia"/>
                <w:szCs w:val="21"/>
              </w:rPr>
              <w:t>数量</w:t>
            </w:r>
          </w:p>
        </w:tc>
        <w:tc>
          <w:tcPr>
            <w:tcW w:w="780" w:type="dxa"/>
            <w:gridSpan w:val="2"/>
            <w:vAlign w:val="center"/>
          </w:tcPr>
          <w:p w:rsidR="00232B49" w:rsidRDefault="006F47A5">
            <w:pPr>
              <w:jc w:val="center"/>
              <w:rPr>
                <w:rFonts w:ascii="仿宋" w:eastAsia="仿宋" w:hAnsi="仿宋"/>
                <w:szCs w:val="21"/>
              </w:rPr>
            </w:pPr>
            <w:r>
              <w:rPr>
                <w:rFonts w:ascii="仿宋" w:eastAsia="仿宋" w:hAnsi="仿宋" w:hint="eastAsia"/>
                <w:szCs w:val="21"/>
              </w:rPr>
              <w:t>单位</w:t>
            </w:r>
          </w:p>
        </w:tc>
        <w:tc>
          <w:tcPr>
            <w:tcW w:w="969" w:type="dxa"/>
            <w:vAlign w:val="center"/>
          </w:tcPr>
          <w:p w:rsidR="00232B49" w:rsidRDefault="006F47A5">
            <w:pPr>
              <w:jc w:val="center"/>
              <w:rPr>
                <w:rFonts w:ascii="仿宋" w:eastAsia="仿宋" w:hAnsi="仿宋"/>
                <w:szCs w:val="21"/>
              </w:rPr>
            </w:pPr>
            <w:r>
              <w:rPr>
                <w:rFonts w:ascii="仿宋" w:eastAsia="仿宋" w:hAnsi="仿宋" w:hint="eastAsia"/>
                <w:szCs w:val="21"/>
              </w:rPr>
              <w:t>单价</w:t>
            </w:r>
          </w:p>
        </w:tc>
        <w:tc>
          <w:tcPr>
            <w:tcW w:w="1447" w:type="dxa"/>
            <w:vAlign w:val="center"/>
          </w:tcPr>
          <w:p w:rsidR="00232B49" w:rsidRDefault="006F47A5">
            <w:pPr>
              <w:ind w:leftChars="-44" w:left="-92"/>
              <w:jc w:val="center"/>
              <w:rPr>
                <w:rFonts w:ascii="仿宋" w:eastAsia="仿宋" w:hAnsi="仿宋"/>
                <w:szCs w:val="21"/>
              </w:rPr>
            </w:pPr>
            <w:r>
              <w:rPr>
                <w:rFonts w:ascii="仿宋" w:eastAsia="仿宋" w:hAnsi="仿宋" w:hint="eastAsia"/>
                <w:szCs w:val="21"/>
              </w:rPr>
              <w:t>合计（元）</w:t>
            </w:r>
          </w:p>
        </w:tc>
        <w:tc>
          <w:tcPr>
            <w:tcW w:w="2119" w:type="dxa"/>
            <w:tcBorders>
              <w:righ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说    明</w:t>
            </w:r>
          </w:p>
        </w:tc>
      </w:tr>
      <w:tr w:rsidR="00232B49">
        <w:trPr>
          <w:cantSplit/>
          <w:trHeight w:val="284"/>
          <w:jc w:val="center"/>
        </w:trPr>
        <w:tc>
          <w:tcPr>
            <w:tcW w:w="2616" w:type="dxa"/>
            <w:tcBorders>
              <w:lef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5</w:t>
            </w:r>
          </w:p>
        </w:tc>
        <w:tc>
          <w:tcPr>
            <w:tcW w:w="2248" w:type="dxa"/>
            <w:vAlign w:val="center"/>
          </w:tcPr>
          <w:p w:rsidR="00232B49" w:rsidRDefault="00232B49">
            <w:pPr>
              <w:rPr>
                <w:rFonts w:ascii="仿宋" w:eastAsia="仿宋" w:hAnsi="仿宋"/>
                <w:szCs w:val="21"/>
              </w:rPr>
            </w:pPr>
          </w:p>
        </w:tc>
        <w:tc>
          <w:tcPr>
            <w:tcW w:w="3257" w:type="dxa"/>
            <w:vAlign w:val="center"/>
          </w:tcPr>
          <w:p w:rsidR="00232B49" w:rsidRDefault="00232B49">
            <w:pPr>
              <w:rPr>
                <w:rFonts w:ascii="仿宋" w:eastAsia="仿宋" w:hAnsi="仿宋"/>
                <w:bCs/>
                <w:szCs w:val="21"/>
              </w:rPr>
            </w:pPr>
          </w:p>
        </w:tc>
        <w:tc>
          <w:tcPr>
            <w:tcW w:w="994" w:type="dxa"/>
            <w:vAlign w:val="center"/>
          </w:tcPr>
          <w:p w:rsidR="00232B49" w:rsidRDefault="00232B49">
            <w:pPr>
              <w:jc w:val="center"/>
              <w:rPr>
                <w:rFonts w:ascii="仿宋" w:eastAsia="仿宋" w:hAnsi="仿宋"/>
                <w:bCs/>
                <w:szCs w:val="21"/>
              </w:rPr>
            </w:pPr>
          </w:p>
        </w:tc>
        <w:tc>
          <w:tcPr>
            <w:tcW w:w="780" w:type="dxa"/>
            <w:gridSpan w:val="2"/>
            <w:vAlign w:val="center"/>
          </w:tcPr>
          <w:p w:rsidR="00232B49" w:rsidRDefault="00232B49">
            <w:pPr>
              <w:rPr>
                <w:rFonts w:ascii="仿宋" w:eastAsia="仿宋" w:hAnsi="仿宋"/>
                <w:bCs/>
                <w:szCs w:val="21"/>
              </w:rPr>
            </w:pPr>
          </w:p>
        </w:tc>
        <w:tc>
          <w:tcPr>
            <w:tcW w:w="969" w:type="dxa"/>
            <w:vAlign w:val="center"/>
          </w:tcPr>
          <w:p w:rsidR="00232B49" w:rsidRDefault="00232B49">
            <w:pPr>
              <w:rPr>
                <w:rFonts w:ascii="仿宋" w:eastAsia="仿宋" w:hAnsi="仿宋"/>
                <w:bCs/>
                <w:szCs w:val="21"/>
              </w:rPr>
            </w:pPr>
          </w:p>
        </w:tc>
        <w:tc>
          <w:tcPr>
            <w:tcW w:w="1447" w:type="dxa"/>
            <w:vAlign w:val="center"/>
          </w:tcPr>
          <w:p w:rsidR="00232B49" w:rsidRDefault="00232B49">
            <w:pPr>
              <w:rPr>
                <w:rFonts w:ascii="仿宋" w:eastAsia="仿宋" w:hAnsi="仿宋"/>
                <w:szCs w:val="21"/>
              </w:rPr>
            </w:pPr>
          </w:p>
        </w:tc>
        <w:tc>
          <w:tcPr>
            <w:tcW w:w="2119" w:type="dxa"/>
            <w:tcBorders>
              <w:right w:val="threeDEmboss" w:sz="6" w:space="0" w:color="auto"/>
            </w:tcBorders>
            <w:vAlign w:val="center"/>
          </w:tcPr>
          <w:p w:rsidR="00232B49" w:rsidRDefault="00232B49">
            <w:pPr>
              <w:rPr>
                <w:rFonts w:ascii="仿宋" w:eastAsia="仿宋" w:hAnsi="仿宋"/>
                <w:bCs/>
                <w:szCs w:val="21"/>
              </w:rPr>
            </w:pPr>
          </w:p>
        </w:tc>
      </w:tr>
      <w:tr w:rsidR="00232B49">
        <w:trPr>
          <w:cantSplit/>
          <w:trHeight w:val="284"/>
          <w:jc w:val="center"/>
        </w:trPr>
        <w:tc>
          <w:tcPr>
            <w:tcW w:w="2616" w:type="dxa"/>
            <w:tcBorders>
              <w:left w:val="threeDEmboss" w:sz="6" w:space="0" w:color="auto"/>
            </w:tcBorders>
            <w:vAlign w:val="center"/>
          </w:tcPr>
          <w:p w:rsidR="00232B49" w:rsidRDefault="006F47A5">
            <w:pPr>
              <w:jc w:val="center"/>
              <w:rPr>
                <w:rFonts w:ascii="仿宋" w:eastAsia="仿宋" w:hAnsi="仿宋"/>
                <w:szCs w:val="21"/>
              </w:rPr>
            </w:pPr>
            <w:r>
              <w:rPr>
                <w:rFonts w:ascii="仿宋" w:eastAsia="仿宋" w:hAnsi="仿宋" w:hint="eastAsia"/>
                <w:szCs w:val="21"/>
              </w:rPr>
              <w:t>6。。。</w:t>
            </w:r>
          </w:p>
        </w:tc>
        <w:tc>
          <w:tcPr>
            <w:tcW w:w="2248" w:type="dxa"/>
            <w:vAlign w:val="center"/>
          </w:tcPr>
          <w:p w:rsidR="00232B49" w:rsidRDefault="00232B49">
            <w:pPr>
              <w:rPr>
                <w:rFonts w:ascii="仿宋" w:eastAsia="仿宋" w:hAnsi="仿宋"/>
                <w:szCs w:val="21"/>
              </w:rPr>
            </w:pPr>
          </w:p>
        </w:tc>
        <w:tc>
          <w:tcPr>
            <w:tcW w:w="3257" w:type="dxa"/>
            <w:vAlign w:val="center"/>
          </w:tcPr>
          <w:p w:rsidR="00232B49" w:rsidRDefault="00232B49">
            <w:pPr>
              <w:rPr>
                <w:rFonts w:ascii="仿宋" w:eastAsia="仿宋" w:hAnsi="仿宋"/>
                <w:bCs/>
                <w:szCs w:val="21"/>
              </w:rPr>
            </w:pPr>
          </w:p>
        </w:tc>
        <w:tc>
          <w:tcPr>
            <w:tcW w:w="994" w:type="dxa"/>
            <w:vAlign w:val="center"/>
          </w:tcPr>
          <w:p w:rsidR="00232B49" w:rsidRDefault="00232B49">
            <w:pPr>
              <w:jc w:val="center"/>
              <w:rPr>
                <w:rFonts w:ascii="仿宋" w:eastAsia="仿宋" w:hAnsi="仿宋"/>
                <w:bCs/>
                <w:szCs w:val="21"/>
              </w:rPr>
            </w:pPr>
          </w:p>
        </w:tc>
        <w:tc>
          <w:tcPr>
            <w:tcW w:w="780" w:type="dxa"/>
            <w:gridSpan w:val="2"/>
            <w:vAlign w:val="center"/>
          </w:tcPr>
          <w:p w:rsidR="00232B49" w:rsidRDefault="00232B49">
            <w:pPr>
              <w:rPr>
                <w:rFonts w:ascii="仿宋" w:eastAsia="仿宋" w:hAnsi="仿宋"/>
                <w:bCs/>
                <w:szCs w:val="21"/>
              </w:rPr>
            </w:pPr>
          </w:p>
        </w:tc>
        <w:tc>
          <w:tcPr>
            <w:tcW w:w="969" w:type="dxa"/>
            <w:vAlign w:val="center"/>
          </w:tcPr>
          <w:p w:rsidR="00232B49" w:rsidRDefault="00232B49">
            <w:pPr>
              <w:rPr>
                <w:rFonts w:ascii="仿宋" w:eastAsia="仿宋" w:hAnsi="仿宋"/>
                <w:bCs/>
                <w:szCs w:val="21"/>
              </w:rPr>
            </w:pPr>
          </w:p>
        </w:tc>
        <w:tc>
          <w:tcPr>
            <w:tcW w:w="1447" w:type="dxa"/>
            <w:vAlign w:val="center"/>
          </w:tcPr>
          <w:p w:rsidR="00232B49" w:rsidRDefault="00232B49">
            <w:pPr>
              <w:rPr>
                <w:rFonts w:ascii="仿宋" w:eastAsia="仿宋" w:hAnsi="仿宋"/>
                <w:szCs w:val="21"/>
              </w:rPr>
            </w:pPr>
          </w:p>
        </w:tc>
        <w:tc>
          <w:tcPr>
            <w:tcW w:w="2119" w:type="dxa"/>
            <w:tcBorders>
              <w:right w:val="threeDEmboss" w:sz="6" w:space="0" w:color="auto"/>
            </w:tcBorders>
            <w:vAlign w:val="center"/>
          </w:tcPr>
          <w:p w:rsidR="00232B49" w:rsidRDefault="00232B49">
            <w:pPr>
              <w:rPr>
                <w:rFonts w:ascii="仿宋" w:eastAsia="仿宋" w:hAnsi="仿宋"/>
                <w:bCs/>
                <w:szCs w:val="21"/>
              </w:rPr>
            </w:pPr>
          </w:p>
        </w:tc>
      </w:tr>
      <w:tr w:rsidR="00232B49">
        <w:trPr>
          <w:cantSplit/>
          <w:trHeight w:val="284"/>
          <w:jc w:val="center"/>
        </w:trPr>
        <w:tc>
          <w:tcPr>
            <w:tcW w:w="2616" w:type="dxa"/>
            <w:tcBorders>
              <w:left w:val="threeDEmboss" w:sz="6" w:space="0" w:color="auto"/>
            </w:tcBorders>
            <w:vAlign w:val="center"/>
          </w:tcPr>
          <w:p w:rsidR="00232B49" w:rsidRDefault="00232B49">
            <w:pPr>
              <w:jc w:val="center"/>
              <w:rPr>
                <w:rFonts w:ascii="仿宋" w:eastAsia="仿宋" w:hAnsi="仿宋"/>
                <w:szCs w:val="21"/>
              </w:rPr>
            </w:pPr>
          </w:p>
        </w:tc>
        <w:tc>
          <w:tcPr>
            <w:tcW w:w="2248" w:type="dxa"/>
            <w:vAlign w:val="center"/>
          </w:tcPr>
          <w:p w:rsidR="00232B49" w:rsidRDefault="00232B49">
            <w:pPr>
              <w:rPr>
                <w:rFonts w:ascii="仿宋" w:eastAsia="仿宋" w:hAnsi="仿宋"/>
                <w:szCs w:val="21"/>
              </w:rPr>
            </w:pPr>
          </w:p>
        </w:tc>
        <w:tc>
          <w:tcPr>
            <w:tcW w:w="3257" w:type="dxa"/>
            <w:vAlign w:val="center"/>
          </w:tcPr>
          <w:p w:rsidR="00232B49" w:rsidRDefault="00232B49">
            <w:pPr>
              <w:rPr>
                <w:rFonts w:ascii="仿宋" w:eastAsia="仿宋" w:hAnsi="仿宋"/>
                <w:bCs/>
                <w:szCs w:val="21"/>
              </w:rPr>
            </w:pPr>
          </w:p>
        </w:tc>
        <w:tc>
          <w:tcPr>
            <w:tcW w:w="994" w:type="dxa"/>
            <w:vAlign w:val="center"/>
          </w:tcPr>
          <w:p w:rsidR="00232B49" w:rsidRDefault="00232B49">
            <w:pPr>
              <w:jc w:val="center"/>
              <w:rPr>
                <w:rFonts w:ascii="仿宋" w:eastAsia="仿宋" w:hAnsi="仿宋"/>
                <w:bCs/>
                <w:szCs w:val="21"/>
              </w:rPr>
            </w:pPr>
          </w:p>
        </w:tc>
        <w:tc>
          <w:tcPr>
            <w:tcW w:w="780" w:type="dxa"/>
            <w:gridSpan w:val="2"/>
            <w:vAlign w:val="center"/>
          </w:tcPr>
          <w:p w:rsidR="00232B49" w:rsidRDefault="00232B49">
            <w:pPr>
              <w:rPr>
                <w:rFonts w:ascii="仿宋" w:eastAsia="仿宋" w:hAnsi="仿宋"/>
                <w:bCs/>
                <w:szCs w:val="21"/>
              </w:rPr>
            </w:pPr>
          </w:p>
        </w:tc>
        <w:tc>
          <w:tcPr>
            <w:tcW w:w="969" w:type="dxa"/>
            <w:vAlign w:val="center"/>
          </w:tcPr>
          <w:p w:rsidR="00232B49" w:rsidRDefault="00232B49">
            <w:pPr>
              <w:rPr>
                <w:rFonts w:ascii="仿宋" w:eastAsia="仿宋" w:hAnsi="仿宋"/>
                <w:bCs/>
                <w:szCs w:val="21"/>
              </w:rPr>
            </w:pPr>
          </w:p>
        </w:tc>
        <w:tc>
          <w:tcPr>
            <w:tcW w:w="1447" w:type="dxa"/>
            <w:vAlign w:val="center"/>
          </w:tcPr>
          <w:p w:rsidR="00232B49" w:rsidRDefault="00232B49">
            <w:pPr>
              <w:rPr>
                <w:rFonts w:ascii="仿宋" w:eastAsia="仿宋" w:hAnsi="仿宋"/>
                <w:szCs w:val="21"/>
              </w:rPr>
            </w:pPr>
          </w:p>
        </w:tc>
        <w:tc>
          <w:tcPr>
            <w:tcW w:w="2119" w:type="dxa"/>
            <w:tcBorders>
              <w:right w:val="threeDEmboss" w:sz="6" w:space="0" w:color="auto"/>
            </w:tcBorders>
            <w:vAlign w:val="center"/>
          </w:tcPr>
          <w:p w:rsidR="00232B49" w:rsidRDefault="00232B49">
            <w:pPr>
              <w:rPr>
                <w:rFonts w:ascii="仿宋" w:eastAsia="仿宋" w:hAnsi="仿宋"/>
                <w:bCs/>
                <w:szCs w:val="21"/>
              </w:rPr>
            </w:pPr>
          </w:p>
        </w:tc>
      </w:tr>
      <w:tr w:rsidR="00232B49">
        <w:trPr>
          <w:cantSplit/>
          <w:trHeight w:val="284"/>
          <w:jc w:val="center"/>
        </w:trPr>
        <w:tc>
          <w:tcPr>
            <w:tcW w:w="2616" w:type="dxa"/>
            <w:tcBorders>
              <w:left w:val="threeDEmboss" w:sz="6" w:space="0" w:color="auto"/>
            </w:tcBorders>
            <w:vAlign w:val="center"/>
          </w:tcPr>
          <w:p w:rsidR="00232B49" w:rsidRDefault="00232B49">
            <w:pPr>
              <w:jc w:val="center"/>
              <w:rPr>
                <w:rFonts w:ascii="仿宋" w:eastAsia="仿宋" w:hAnsi="仿宋"/>
                <w:szCs w:val="21"/>
              </w:rPr>
            </w:pPr>
          </w:p>
        </w:tc>
        <w:tc>
          <w:tcPr>
            <w:tcW w:w="2248" w:type="dxa"/>
            <w:vAlign w:val="center"/>
          </w:tcPr>
          <w:p w:rsidR="00232B49" w:rsidRDefault="00232B49">
            <w:pPr>
              <w:rPr>
                <w:rFonts w:ascii="仿宋" w:eastAsia="仿宋" w:hAnsi="仿宋"/>
                <w:szCs w:val="21"/>
              </w:rPr>
            </w:pPr>
          </w:p>
        </w:tc>
        <w:tc>
          <w:tcPr>
            <w:tcW w:w="3257" w:type="dxa"/>
            <w:vAlign w:val="center"/>
          </w:tcPr>
          <w:p w:rsidR="00232B49" w:rsidRDefault="00232B49">
            <w:pPr>
              <w:rPr>
                <w:rFonts w:ascii="仿宋" w:eastAsia="仿宋" w:hAnsi="仿宋"/>
                <w:bCs/>
                <w:szCs w:val="21"/>
              </w:rPr>
            </w:pPr>
          </w:p>
        </w:tc>
        <w:tc>
          <w:tcPr>
            <w:tcW w:w="994" w:type="dxa"/>
            <w:vAlign w:val="center"/>
          </w:tcPr>
          <w:p w:rsidR="00232B49" w:rsidRDefault="00232B49">
            <w:pPr>
              <w:jc w:val="center"/>
              <w:rPr>
                <w:rFonts w:ascii="仿宋" w:eastAsia="仿宋" w:hAnsi="仿宋"/>
                <w:bCs/>
                <w:szCs w:val="21"/>
              </w:rPr>
            </w:pPr>
          </w:p>
        </w:tc>
        <w:tc>
          <w:tcPr>
            <w:tcW w:w="780" w:type="dxa"/>
            <w:gridSpan w:val="2"/>
            <w:vAlign w:val="center"/>
          </w:tcPr>
          <w:p w:rsidR="00232B49" w:rsidRDefault="00232B49">
            <w:pPr>
              <w:rPr>
                <w:rFonts w:ascii="仿宋" w:eastAsia="仿宋" w:hAnsi="仿宋"/>
                <w:bCs/>
                <w:szCs w:val="21"/>
              </w:rPr>
            </w:pPr>
          </w:p>
        </w:tc>
        <w:tc>
          <w:tcPr>
            <w:tcW w:w="969" w:type="dxa"/>
            <w:vAlign w:val="center"/>
          </w:tcPr>
          <w:p w:rsidR="00232B49" w:rsidRDefault="00232B49">
            <w:pPr>
              <w:rPr>
                <w:rFonts w:ascii="仿宋" w:eastAsia="仿宋" w:hAnsi="仿宋"/>
                <w:bCs/>
                <w:szCs w:val="21"/>
              </w:rPr>
            </w:pPr>
          </w:p>
        </w:tc>
        <w:tc>
          <w:tcPr>
            <w:tcW w:w="1447" w:type="dxa"/>
            <w:vAlign w:val="center"/>
          </w:tcPr>
          <w:p w:rsidR="00232B49" w:rsidRDefault="00232B49">
            <w:pPr>
              <w:rPr>
                <w:rFonts w:ascii="仿宋" w:eastAsia="仿宋" w:hAnsi="仿宋"/>
                <w:szCs w:val="21"/>
              </w:rPr>
            </w:pPr>
          </w:p>
        </w:tc>
        <w:tc>
          <w:tcPr>
            <w:tcW w:w="2119" w:type="dxa"/>
            <w:tcBorders>
              <w:right w:val="threeDEmboss" w:sz="6" w:space="0" w:color="auto"/>
            </w:tcBorders>
            <w:vAlign w:val="center"/>
          </w:tcPr>
          <w:p w:rsidR="00232B49" w:rsidRDefault="00232B49">
            <w:pPr>
              <w:rPr>
                <w:rFonts w:ascii="仿宋" w:eastAsia="仿宋" w:hAnsi="仿宋"/>
                <w:bCs/>
                <w:szCs w:val="21"/>
              </w:rPr>
            </w:pPr>
          </w:p>
        </w:tc>
      </w:tr>
      <w:tr w:rsidR="00232B49">
        <w:trPr>
          <w:cantSplit/>
          <w:trHeight w:val="340"/>
          <w:jc w:val="center"/>
        </w:trPr>
        <w:tc>
          <w:tcPr>
            <w:tcW w:w="8121" w:type="dxa"/>
            <w:gridSpan w:val="3"/>
            <w:tcBorders>
              <w:left w:val="threeDEmboss" w:sz="6" w:space="0" w:color="auto"/>
            </w:tcBorders>
            <w:shd w:val="clear" w:color="auto" w:fill="auto"/>
            <w:vAlign w:val="center"/>
          </w:tcPr>
          <w:p w:rsidR="00232B49" w:rsidRDefault="006F47A5">
            <w:pPr>
              <w:jc w:val="center"/>
              <w:rPr>
                <w:rFonts w:ascii="仿宋" w:eastAsia="仿宋" w:hAnsi="仿宋"/>
                <w:bCs/>
                <w:i/>
                <w:iCs/>
                <w:szCs w:val="21"/>
              </w:rPr>
            </w:pPr>
            <w:r>
              <w:rPr>
                <w:rFonts w:ascii="仿宋" w:eastAsia="仿宋" w:hAnsi="仿宋" w:hint="eastAsia"/>
                <w:bCs/>
                <w:i/>
                <w:iCs/>
                <w:szCs w:val="21"/>
              </w:rPr>
              <w:t>合     计</w:t>
            </w:r>
          </w:p>
        </w:tc>
        <w:tc>
          <w:tcPr>
            <w:tcW w:w="2743" w:type="dxa"/>
            <w:gridSpan w:val="4"/>
            <w:shd w:val="clear" w:color="auto" w:fill="FFFFCC"/>
            <w:vAlign w:val="center"/>
          </w:tcPr>
          <w:p w:rsidR="00232B49" w:rsidRDefault="006F47A5">
            <w:pPr>
              <w:rPr>
                <w:rFonts w:ascii="仿宋" w:eastAsia="仿宋" w:hAnsi="仿宋"/>
                <w:bCs/>
                <w:szCs w:val="21"/>
              </w:rPr>
            </w:pPr>
            <w:r>
              <w:rPr>
                <w:rFonts w:ascii="仿宋" w:eastAsia="仿宋" w:hAnsi="仿宋" w:hint="eastAsia"/>
                <w:bCs/>
                <w:szCs w:val="21"/>
              </w:rPr>
              <w:t>数量合计：</w:t>
            </w:r>
          </w:p>
        </w:tc>
        <w:tc>
          <w:tcPr>
            <w:tcW w:w="3566" w:type="dxa"/>
            <w:gridSpan w:val="2"/>
            <w:tcBorders>
              <w:right w:val="threeDEmboss" w:sz="6" w:space="0" w:color="auto"/>
            </w:tcBorders>
            <w:shd w:val="clear" w:color="auto" w:fill="FFFFCC"/>
            <w:vAlign w:val="center"/>
          </w:tcPr>
          <w:p w:rsidR="00232B49" w:rsidRDefault="006F47A5">
            <w:pPr>
              <w:rPr>
                <w:rFonts w:ascii="仿宋" w:eastAsia="仿宋" w:hAnsi="仿宋"/>
                <w:bCs/>
                <w:szCs w:val="21"/>
              </w:rPr>
            </w:pPr>
            <w:r>
              <w:rPr>
                <w:rFonts w:ascii="仿宋" w:eastAsia="仿宋" w:hAnsi="仿宋" w:hint="eastAsia"/>
                <w:bCs/>
                <w:szCs w:val="21"/>
              </w:rPr>
              <w:t>报价合计：  元</w:t>
            </w:r>
          </w:p>
        </w:tc>
      </w:tr>
      <w:tr w:rsidR="00232B49">
        <w:trPr>
          <w:cantSplit/>
          <w:trHeight w:val="372"/>
          <w:jc w:val="center"/>
        </w:trPr>
        <w:tc>
          <w:tcPr>
            <w:tcW w:w="14430" w:type="dxa"/>
            <w:gridSpan w:val="9"/>
            <w:tcBorders>
              <w:left w:val="threeDEmboss" w:sz="6" w:space="0" w:color="auto"/>
              <w:right w:val="threeDEmboss" w:sz="6" w:space="0" w:color="auto"/>
            </w:tcBorders>
            <w:shd w:val="clear" w:color="auto" w:fill="FFFFCC"/>
            <w:vAlign w:val="center"/>
          </w:tcPr>
          <w:p w:rsidR="00232B49" w:rsidRDefault="006F47A5">
            <w:pPr>
              <w:jc w:val="left"/>
              <w:rPr>
                <w:rFonts w:ascii="仿宋" w:eastAsia="仿宋" w:hAnsi="仿宋"/>
                <w:szCs w:val="21"/>
              </w:rPr>
            </w:pPr>
            <w:r>
              <w:rPr>
                <w:rFonts w:ascii="仿宋" w:eastAsia="仿宋" w:hAnsi="仿宋" w:hint="eastAsia"/>
                <w:szCs w:val="21"/>
              </w:rPr>
              <w:t>三、以上所有应计增值税额：</w:t>
            </w:r>
          </w:p>
        </w:tc>
      </w:tr>
      <w:tr w:rsidR="00232B49">
        <w:trPr>
          <w:cantSplit/>
          <w:trHeight w:val="372"/>
          <w:jc w:val="center"/>
        </w:trPr>
        <w:tc>
          <w:tcPr>
            <w:tcW w:w="14430" w:type="dxa"/>
            <w:gridSpan w:val="9"/>
            <w:tcBorders>
              <w:left w:val="threeDEmboss" w:sz="6" w:space="0" w:color="auto"/>
              <w:right w:val="threeDEmboss" w:sz="6" w:space="0" w:color="auto"/>
            </w:tcBorders>
            <w:shd w:val="clear" w:color="auto" w:fill="FFFFCC"/>
            <w:vAlign w:val="center"/>
          </w:tcPr>
          <w:p w:rsidR="00232B49" w:rsidRDefault="006F47A5">
            <w:pPr>
              <w:jc w:val="left"/>
              <w:rPr>
                <w:rFonts w:ascii="仿宋" w:eastAsia="仿宋" w:hAnsi="仿宋"/>
                <w:szCs w:val="21"/>
              </w:rPr>
            </w:pPr>
            <w:r>
              <w:rPr>
                <w:rFonts w:ascii="仿宋" w:eastAsia="仿宋" w:hAnsi="仿宋" w:hint="eastAsia"/>
                <w:szCs w:val="21"/>
              </w:rPr>
              <w:t>四、含增值税总价：</w:t>
            </w:r>
          </w:p>
        </w:tc>
      </w:tr>
      <w:tr w:rsidR="00232B49">
        <w:trPr>
          <w:cantSplit/>
          <w:trHeight w:val="372"/>
          <w:jc w:val="center"/>
        </w:trPr>
        <w:tc>
          <w:tcPr>
            <w:tcW w:w="14430" w:type="dxa"/>
            <w:gridSpan w:val="9"/>
            <w:tcBorders>
              <w:left w:val="threeDEmboss" w:sz="6" w:space="0" w:color="auto"/>
              <w:right w:val="threeDEmboss" w:sz="6" w:space="0" w:color="auto"/>
            </w:tcBorders>
            <w:shd w:val="clear" w:color="auto" w:fill="FFFFCC"/>
            <w:vAlign w:val="center"/>
          </w:tcPr>
          <w:p w:rsidR="00232B49" w:rsidRDefault="006F47A5">
            <w:pPr>
              <w:jc w:val="left"/>
              <w:rPr>
                <w:rFonts w:ascii="仿宋" w:eastAsia="仿宋" w:hAnsi="仿宋"/>
                <w:szCs w:val="21"/>
              </w:rPr>
            </w:pPr>
            <w:r>
              <w:rPr>
                <w:rFonts w:ascii="仿宋" w:eastAsia="仿宋" w:hAnsi="仿宋" w:hint="eastAsia"/>
                <w:szCs w:val="21"/>
              </w:rPr>
              <w:t>五、其他：</w:t>
            </w:r>
          </w:p>
        </w:tc>
      </w:tr>
    </w:tbl>
    <w:p w:rsidR="00232B49" w:rsidRDefault="006F47A5">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投标人/响应投标人法定代表人（或法定代表人授权代表）签字：                   </w:t>
      </w:r>
    </w:p>
    <w:p w:rsidR="00232B49" w:rsidRDefault="006F47A5">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投标人/响应投标人名称（签章）：                          </w:t>
      </w:r>
    </w:p>
    <w:p w:rsidR="00232B49" w:rsidRDefault="006F47A5">
      <w:pPr>
        <w:rPr>
          <w:rFonts w:ascii="仿宋_GB2312" w:eastAsia="仿宋_GB2312" w:hAnsi="仿宋"/>
          <w:szCs w:val="21"/>
        </w:rPr>
      </w:pPr>
      <w:r>
        <w:rPr>
          <w:rFonts w:ascii="仿宋_GB2312" w:eastAsia="仿宋_GB2312" w:hAnsi="仿宋" w:hint="eastAsia"/>
          <w:szCs w:val="21"/>
        </w:rPr>
        <w:t>日期：   年   月   日</w:t>
      </w:r>
    </w:p>
    <w:p w:rsidR="00232B49" w:rsidRDefault="00232B49">
      <w:pPr>
        <w:pStyle w:val="1"/>
        <w:spacing w:line="500" w:lineRule="exact"/>
        <w:jc w:val="both"/>
        <w:sectPr w:rsidR="00232B49">
          <w:pgSz w:w="16838" w:h="11906" w:orient="landscape"/>
          <w:pgMar w:top="1276" w:right="1440" w:bottom="1418" w:left="1091" w:header="851" w:footer="992" w:gutter="0"/>
          <w:cols w:space="720"/>
          <w:titlePg/>
          <w:docGrid w:type="lines" w:linePitch="312"/>
        </w:sectPr>
      </w:pPr>
    </w:p>
    <w:p w:rsidR="00232B49" w:rsidRDefault="006F47A5">
      <w:pPr>
        <w:pStyle w:val="af1"/>
        <w:rPr>
          <w:rFonts w:ascii="宋体" w:hAnsi="宋体"/>
          <w:bCs w:val="0"/>
          <w:sz w:val="28"/>
        </w:rPr>
      </w:pPr>
      <w:bookmarkStart w:id="40" w:name="_Toc417896256"/>
      <w:bookmarkStart w:id="41" w:name="_Toc501717020"/>
      <w:r>
        <w:rPr>
          <w:rFonts w:hint="eastAsia"/>
        </w:rPr>
        <w:t>第五章</w:t>
      </w:r>
      <w:r>
        <w:rPr>
          <w:rFonts w:hint="eastAsia"/>
        </w:rPr>
        <w:t xml:space="preserve"> </w:t>
      </w:r>
      <w:r>
        <w:rPr>
          <w:rFonts w:hint="eastAsia"/>
        </w:rPr>
        <w:t>合同</w:t>
      </w:r>
      <w:bookmarkEnd w:id="33"/>
      <w:bookmarkEnd w:id="34"/>
      <w:bookmarkEnd w:id="40"/>
      <w:r>
        <w:rPr>
          <w:rFonts w:hint="eastAsia"/>
        </w:rPr>
        <w:t>主要条款</w:t>
      </w:r>
      <w:bookmarkEnd w:id="41"/>
      <w:r>
        <w:rPr>
          <w:rFonts w:hint="eastAsia"/>
        </w:rPr>
        <w:t xml:space="preserve"> </w:t>
      </w:r>
      <w:r>
        <w:rPr>
          <w:rFonts w:ascii="宋体" w:hAnsi="宋体" w:hint="eastAsia"/>
          <w:bCs w:val="0"/>
          <w:sz w:val="28"/>
        </w:rPr>
        <w:t xml:space="preserve"> </w:t>
      </w:r>
    </w:p>
    <w:p w:rsidR="00232B49" w:rsidRDefault="006F47A5">
      <w:pPr>
        <w:snapToGrid w:val="0"/>
        <w:spacing w:line="360" w:lineRule="auto"/>
        <w:jc w:val="center"/>
        <w:rPr>
          <w:rFonts w:ascii="宋体" w:hAnsi="宋体"/>
          <w:b/>
          <w:bCs/>
          <w:sz w:val="30"/>
          <w:szCs w:val="36"/>
        </w:rPr>
      </w:pPr>
      <w:r>
        <w:rPr>
          <w:rFonts w:ascii="宋体" w:hAnsi="宋体" w:hint="eastAsia"/>
          <w:b/>
          <w:bCs/>
          <w:sz w:val="30"/>
          <w:szCs w:val="36"/>
        </w:rPr>
        <w:t>海通证券股份有限公司</w:t>
      </w:r>
      <w:r>
        <w:rPr>
          <w:rFonts w:ascii="宋体" w:hAnsi="宋体" w:hint="eastAsia"/>
          <w:b/>
          <w:sz w:val="30"/>
          <w:szCs w:val="30"/>
        </w:rPr>
        <w:t>*********项目</w:t>
      </w:r>
      <w:r>
        <w:rPr>
          <w:rFonts w:ascii="宋体" w:hAnsi="宋体" w:hint="eastAsia"/>
          <w:b/>
          <w:bCs/>
          <w:sz w:val="30"/>
          <w:szCs w:val="36"/>
        </w:rPr>
        <w:t>设备采购合同</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甲方（买方）：海通证券股份有限公司</w:t>
      </w:r>
    </w:p>
    <w:p w:rsidR="00232B49" w:rsidRDefault="006F47A5">
      <w:pPr>
        <w:autoSpaceDE w:val="0"/>
        <w:autoSpaceDN w:val="0"/>
        <w:snapToGrid w:val="0"/>
        <w:spacing w:line="324" w:lineRule="auto"/>
        <w:jc w:val="left"/>
        <w:rPr>
          <w:rFonts w:ascii="宋体" w:hAnsi="宋体"/>
          <w:szCs w:val="21"/>
        </w:rPr>
      </w:pPr>
      <w:r>
        <w:rPr>
          <w:rFonts w:ascii="宋体" w:hAnsi="宋体" w:hint="eastAsia"/>
          <w:szCs w:val="21"/>
        </w:rPr>
        <w:t>法定代表人：周杰                                          职务：董事长</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地址：上海市广东路689号                                   邮编：200001</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乙方（卖方）：  </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法定代表人：                                         职务：总裁</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地址：       邮编：</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为保护买卖双方的合法权益，双方根据《中华人民共和国合同法》等有关法律的规定，经友好协商，一致同意签订本合同，共同遵守。</w:t>
      </w: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一、货物的品名、型号、数量</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详见附件一产品清单（产品明细及服务要求如有异议以招投标文件技术要求为准）</w:t>
      </w:r>
    </w:p>
    <w:p w:rsidR="00232B49" w:rsidRDefault="00232B49">
      <w:pPr>
        <w:autoSpaceDE w:val="0"/>
        <w:autoSpaceDN w:val="0"/>
        <w:snapToGrid w:val="0"/>
        <w:spacing w:line="324" w:lineRule="auto"/>
        <w:ind w:firstLine="420"/>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二、质量要求和技术标准：</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1、乙方所提供产品及服务应符合本合同规定的配置、参数及各项要求；如本合同没有规定，则应符合中华人民共和国国家标准或行业标准，这些标准必须是有关机构发布的最新版本的标准。</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2、如乙方通过参与甲方招标中标而向甲方提供产品，则该产品除必须满足本条第一款要求外还必须满足甲方招标文件中所描述之要求；如乙方系该产品的代理销售商，则该产品必须为全新的，原厂生产的，未使用过的，表面无划伤、无碰撞，无任何表面缺陷及潜在缺陷，且该产品质量及其配套服务不得低于该厂向其他客户提供的同类产品及其服务。</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3、乙方所供产品应为制造商原厂包装，包装箱号应与产品出厂批号一致，并应将所供物品的用户手册及有关资料等交付给甲方，如甲方必须知悉的重要资料为外文的，乙方应提交中文翻译给甲方。</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4、乙方作为供应商，应接受甲方主管部门证券期货行业监管部门的信息安全延伸检查。</w:t>
      </w:r>
    </w:p>
    <w:p w:rsidR="00232B49" w:rsidRDefault="006F47A5">
      <w:pPr>
        <w:pStyle w:val="aa"/>
        <w:rPr>
          <w:rFonts w:hAnsi="宋体"/>
          <w:szCs w:val="21"/>
        </w:rPr>
      </w:pPr>
      <w:r>
        <w:rPr>
          <w:rFonts w:hAnsi="宋体" w:cs="宋体" w:hint="eastAsia"/>
          <w:sz w:val="24"/>
          <w:szCs w:val="24"/>
        </w:rPr>
        <w:t xml:space="preserve">   </w:t>
      </w:r>
      <w:r>
        <w:rPr>
          <w:rFonts w:hAnsi="宋体"/>
          <w:szCs w:val="21"/>
        </w:rPr>
        <w:t>5</w:t>
      </w:r>
      <w:r>
        <w:rPr>
          <w:rFonts w:hAnsi="宋体" w:hint="eastAsia"/>
          <w:szCs w:val="21"/>
        </w:rPr>
        <w:t>、乙方承诺产品不存在恶意代码或未授权的功能，不提供违反我国法律法规规章规则的功能模块，并符合证券期货行业有关技术规范和技术指引。</w:t>
      </w:r>
    </w:p>
    <w:p w:rsidR="00232B49" w:rsidRDefault="00232B49">
      <w:pPr>
        <w:autoSpaceDE w:val="0"/>
        <w:autoSpaceDN w:val="0"/>
        <w:snapToGrid w:val="0"/>
        <w:spacing w:line="324" w:lineRule="auto"/>
        <w:ind w:firstLine="420"/>
        <w:rPr>
          <w:rFonts w:ascii="宋体" w:hAnsi="宋体"/>
          <w:szCs w:val="21"/>
        </w:rPr>
      </w:pPr>
    </w:p>
    <w:p w:rsidR="00232B49" w:rsidRDefault="00232B49">
      <w:pPr>
        <w:autoSpaceDE w:val="0"/>
        <w:autoSpaceDN w:val="0"/>
        <w:snapToGrid w:val="0"/>
        <w:spacing w:line="324" w:lineRule="auto"/>
        <w:ind w:firstLine="420"/>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三、接货单位（人）：</w:t>
      </w:r>
    </w:p>
    <w:p w:rsidR="00232B49" w:rsidRDefault="006F47A5">
      <w:pPr>
        <w:autoSpaceDE w:val="0"/>
        <w:autoSpaceDN w:val="0"/>
        <w:snapToGrid w:val="0"/>
        <w:spacing w:line="324" w:lineRule="auto"/>
        <w:ind w:firstLine="408"/>
        <w:rPr>
          <w:rFonts w:ascii="宋体" w:hAnsi="宋体"/>
          <w:szCs w:val="21"/>
        </w:rPr>
      </w:pPr>
      <w:r>
        <w:rPr>
          <w:rFonts w:ascii="宋体" w:hAnsi="宋体" w:hint="eastAsia"/>
          <w:szCs w:val="21"/>
        </w:rPr>
        <w:t>甲方指定本合同项下的送货地址为：由甲方指定 ，甲方指定签收人为：由甲方指定</w:t>
      </w:r>
    </w:p>
    <w:p w:rsidR="00232B49" w:rsidRDefault="006F47A5">
      <w:pPr>
        <w:autoSpaceDE w:val="0"/>
        <w:autoSpaceDN w:val="0"/>
        <w:snapToGrid w:val="0"/>
        <w:spacing w:line="324" w:lineRule="auto"/>
        <w:ind w:firstLine="408"/>
        <w:rPr>
          <w:rFonts w:ascii="宋体" w:hAnsi="宋体"/>
          <w:szCs w:val="21"/>
        </w:rPr>
      </w:pPr>
      <w:r>
        <w:rPr>
          <w:rFonts w:ascii="宋体" w:hAnsi="宋体" w:hint="eastAsia"/>
          <w:szCs w:val="21"/>
        </w:rPr>
        <w:t>（</w:t>
      </w:r>
      <w:r>
        <w:rPr>
          <w:rFonts w:ascii="宋体" w:hAnsi="宋体" w:hint="eastAsia"/>
          <w:color w:val="000000"/>
          <w:szCs w:val="21"/>
        </w:rPr>
        <w:t>发货前以客户提供的发货委托书或邮件为准）</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具体物品清单详见附件。</w:t>
      </w:r>
    </w:p>
    <w:p w:rsidR="00232B49" w:rsidRDefault="00232B49">
      <w:pPr>
        <w:autoSpaceDE w:val="0"/>
        <w:autoSpaceDN w:val="0"/>
        <w:snapToGrid w:val="0"/>
        <w:spacing w:line="324" w:lineRule="auto"/>
        <w:ind w:firstLine="420"/>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四、交货的时间及相关费用的承担：</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合同签订之日起</w:t>
      </w:r>
      <w:r>
        <w:rPr>
          <w:rFonts w:ascii="宋体" w:hAnsi="宋体"/>
          <w:szCs w:val="21"/>
        </w:rPr>
        <w:t>3</w:t>
      </w:r>
      <w:r>
        <w:rPr>
          <w:rFonts w:ascii="宋体" w:hAnsi="宋体" w:hint="eastAsia"/>
          <w:szCs w:val="21"/>
        </w:rPr>
        <w:t>0日内乙方将货物交与甲方，相关运输费用、保险费用、仓储费用均由乙方承担，甲方仅支付本合同第一条所述之合同价款，除此不再支付任何费用。</w:t>
      </w:r>
    </w:p>
    <w:p w:rsidR="00232B49" w:rsidRDefault="00232B49">
      <w:pPr>
        <w:autoSpaceDE w:val="0"/>
        <w:autoSpaceDN w:val="0"/>
        <w:snapToGrid w:val="0"/>
        <w:spacing w:line="324" w:lineRule="auto"/>
        <w:ind w:firstLine="420"/>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五、验收与安装：</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1、到货验收：乙方将货运输到上述接货地点后，向甲方提供装箱单一份并由双方共同对货物进行现场验收。甲方根据合同，装箱单，送货单对实收货物进行清点核对，核对结果确认一致无误，货物外包装完好无损，无明显撞击破裂痕迹后由甲方在乙方提供的送货单上签字，买卖双方在此确认，甲方在送货单上的签字仅视为到货表面验收合格，并不代表甲方对货物的内在质量和品质无异议。</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2、安装调试：乙方负责产品的安装和调试，乙方应于产品送到后7日内开始安装并于15日内完成安装调试满足上线</w:t>
      </w:r>
      <w:r>
        <w:rPr>
          <w:rFonts w:ascii="宋体" w:hAnsi="宋体"/>
          <w:szCs w:val="21"/>
        </w:rPr>
        <w:t>要求</w:t>
      </w:r>
      <w:r>
        <w:rPr>
          <w:rFonts w:ascii="宋体" w:hAnsi="宋体" w:hint="eastAsia"/>
          <w:szCs w:val="21"/>
        </w:rPr>
        <w:t>。产品安装过程中及安装完成后，乙方应及时通知甲方进行现场验收。如乙方在规定的时间内仍不能完成上述工作，则甲方有权单方解除合同并要求乙方支付违约金。</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3、系统验收标准：以本合同及附件中所约定的相关技术及质量条款为准。</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六、付款约定和付款期限：</w:t>
      </w: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 xml:space="preserve">     合同总额：￥</w:t>
      </w:r>
      <w:r>
        <w:rPr>
          <w:rFonts w:ascii="宋体" w:hAnsi="宋体" w:hint="eastAsia"/>
          <w:b/>
          <w:bCs/>
          <w:color w:val="000000"/>
          <w:szCs w:val="21"/>
        </w:rPr>
        <w:t>XXXXXX.00</w:t>
      </w:r>
      <w:r>
        <w:rPr>
          <w:rFonts w:ascii="宋体" w:hAnsi="宋体" w:hint="eastAsia"/>
          <w:b/>
          <w:bCs/>
          <w:szCs w:val="21"/>
        </w:rPr>
        <w:t xml:space="preserve"> (人民币____</w:t>
      </w:r>
      <w:r>
        <w:rPr>
          <w:rFonts w:ascii="宋体" w:hAnsi="宋体" w:hint="eastAsia"/>
          <w:b/>
          <w:bCs/>
          <w:color w:val="000000"/>
          <w:szCs w:val="21"/>
        </w:rPr>
        <w:t>万元整</w:t>
      </w:r>
      <w:r>
        <w:rPr>
          <w:rFonts w:ascii="宋体" w:hAnsi="宋体" w:hint="eastAsia"/>
          <w:b/>
          <w:bCs/>
          <w:szCs w:val="21"/>
        </w:rPr>
        <w:t>)。</w:t>
      </w: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 xml:space="preserve">     分四次付款，分别按照比例开具正式发票。</w:t>
      </w:r>
    </w:p>
    <w:p w:rsidR="00232B49" w:rsidRDefault="006F47A5">
      <w:pPr>
        <w:autoSpaceDE w:val="0"/>
        <w:autoSpaceDN w:val="0"/>
        <w:snapToGrid w:val="0"/>
        <w:spacing w:line="324" w:lineRule="auto"/>
        <w:ind w:firstLine="435"/>
        <w:rPr>
          <w:rFonts w:ascii="宋体" w:hAnsi="宋体"/>
          <w:szCs w:val="21"/>
        </w:rPr>
      </w:pPr>
      <w:r>
        <w:rPr>
          <w:rFonts w:ascii="宋体" w:hAnsi="宋体" w:hint="eastAsia"/>
          <w:szCs w:val="21"/>
        </w:rPr>
        <w:t>第一次付款：合同双方盖章签订之日起10日内，甲方向乙方支付合同总额的30%（即￥XXXX.00，人民币 XXXX元整）作为合同预付款；</w:t>
      </w:r>
    </w:p>
    <w:p w:rsidR="00232B49" w:rsidRDefault="006F47A5">
      <w:pPr>
        <w:autoSpaceDE w:val="0"/>
        <w:autoSpaceDN w:val="0"/>
        <w:snapToGrid w:val="0"/>
        <w:spacing w:line="324" w:lineRule="auto"/>
        <w:ind w:firstLine="435"/>
        <w:rPr>
          <w:rFonts w:ascii="宋体" w:hAnsi="宋体"/>
          <w:szCs w:val="21"/>
        </w:rPr>
      </w:pPr>
      <w:r>
        <w:rPr>
          <w:rFonts w:ascii="宋体" w:hAnsi="宋体" w:hint="eastAsia"/>
          <w:szCs w:val="21"/>
        </w:rPr>
        <w:t>第二次付款：硬件设备全部交付，甲方签署硬件设备验货报告之日起10日内，甲方向乙方支付合同总额的30%（即￥XXXX.00，人民币XXXX元整）；</w:t>
      </w:r>
    </w:p>
    <w:p w:rsidR="00232B49" w:rsidRDefault="006F47A5">
      <w:pPr>
        <w:autoSpaceDE w:val="0"/>
        <w:autoSpaceDN w:val="0"/>
        <w:snapToGrid w:val="0"/>
        <w:spacing w:line="324" w:lineRule="auto"/>
        <w:ind w:firstLine="435"/>
        <w:rPr>
          <w:rFonts w:ascii="宋体" w:hAnsi="宋体"/>
          <w:szCs w:val="21"/>
        </w:rPr>
      </w:pPr>
      <w:r>
        <w:rPr>
          <w:rFonts w:ascii="宋体" w:hAnsi="宋体" w:hint="eastAsia"/>
          <w:szCs w:val="21"/>
        </w:rPr>
        <w:t>第三次付款：硬件设备正式调试验收合格，甲方签署验收报告之日起10日内，甲方向乙方支付合同总额的35%（即￥XXXX.00，人民币XXXX元整）；</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highlight w:val="lightGray"/>
        </w:rPr>
        <w:t>项目验收文档中，乙方需提供本合同相应设备包含的原厂服务有效时段的证明文件。</w:t>
      </w:r>
    </w:p>
    <w:p w:rsidR="00232B49" w:rsidRDefault="006F47A5">
      <w:pPr>
        <w:autoSpaceDE w:val="0"/>
        <w:autoSpaceDN w:val="0"/>
        <w:snapToGrid w:val="0"/>
        <w:spacing w:line="324" w:lineRule="auto"/>
        <w:ind w:firstLine="435"/>
        <w:rPr>
          <w:rFonts w:ascii="宋体" w:hAnsi="宋体"/>
          <w:szCs w:val="21"/>
        </w:rPr>
      </w:pPr>
      <w:r>
        <w:rPr>
          <w:rFonts w:ascii="宋体" w:hAnsi="宋体" w:hint="eastAsia"/>
          <w:szCs w:val="21"/>
        </w:rPr>
        <w:t>第四次付款：系统正常运行3个月后,经甲方确认后，甲方在7日内向乙方支付合同总额的5％余款（即￥XXX.00，人民币XXX元整）。</w:t>
      </w:r>
    </w:p>
    <w:p w:rsidR="00232B49" w:rsidRDefault="006F47A5">
      <w:pPr>
        <w:autoSpaceDE w:val="0"/>
        <w:autoSpaceDN w:val="0"/>
        <w:snapToGrid w:val="0"/>
        <w:spacing w:line="324" w:lineRule="auto"/>
        <w:ind w:firstLine="435"/>
        <w:rPr>
          <w:rFonts w:ascii="宋体" w:hAnsi="宋体"/>
          <w:szCs w:val="21"/>
        </w:rPr>
      </w:pPr>
      <w:r>
        <w:rPr>
          <w:rFonts w:ascii="宋体" w:hAnsi="宋体" w:hint="eastAsia"/>
          <w:szCs w:val="21"/>
        </w:rPr>
        <w:t>每次付款前，乙方向甲方出具正式发票。</w:t>
      </w:r>
    </w:p>
    <w:p w:rsidR="00232B49" w:rsidRDefault="006F47A5">
      <w:pPr>
        <w:autoSpaceDE w:val="0"/>
        <w:autoSpaceDN w:val="0"/>
        <w:snapToGrid w:val="0"/>
        <w:spacing w:line="324" w:lineRule="auto"/>
        <w:ind w:firstLine="435"/>
        <w:rPr>
          <w:rFonts w:ascii="宋体" w:hAnsi="宋体"/>
          <w:szCs w:val="21"/>
          <w:u w:val="single"/>
        </w:rPr>
      </w:pPr>
      <w:r>
        <w:rPr>
          <w:rFonts w:ascii="宋体" w:hAnsi="宋体" w:hint="eastAsia"/>
        </w:rPr>
        <w:t>发票接收人：</w:t>
      </w:r>
      <w:r>
        <w:rPr>
          <w:rFonts w:ascii="宋体" w:hAnsi="宋体" w:hint="eastAsia"/>
          <w:u w:val="single"/>
        </w:rPr>
        <w:t xml:space="preserve">XXX </w:t>
      </w:r>
      <w:r>
        <w:rPr>
          <w:rFonts w:ascii="宋体" w:hAnsi="宋体" w:hint="eastAsia"/>
        </w:rPr>
        <w:t xml:space="preserve">           发票接收地址：</w:t>
      </w:r>
      <w:r>
        <w:rPr>
          <w:rFonts w:ascii="宋体" w:hAnsi="宋体" w:hint="eastAsia"/>
          <w:szCs w:val="21"/>
          <w:u w:val="single"/>
        </w:rPr>
        <w:t>上海市广东路689号</w:t>
      </w:r>
    </w:p>
    <w:p w:rsidR="00232B49" w:rsidRDefault="00232B49">
      <w:pPr>
        <w:autoSpaceDE w:val="0"/>
        <w:autoSpaceDN w:val="0"/>
        <w:snapToGrid w:val="0"/>
        <w:spacing w:line="324" w:lineRule="auto"/>
        <w:ind w:firstLine="435"/>
        <w:rPr>
          <w:rFonts w:ascii="宋体" w:hAnsi="宋体"/>
          <w:szCs w:val="21"/>
          <w:u w:val="single"/>
        </w:rPr>
      </w:pPr>
    </w:p>
    <w:p w:rsidR="00232B49" w:rsidRDefault="006F47A5">
      <w:pPr>
        <w:autoSpaceDE w:val="0"/>
        <w:autoSpaceDN w:val="0"/>
        <w:snapToGrid w:val="0"/>
        <w:spacing w:line="324" w:lineRule="auto"/>
        <w:ind w:firstLine="435"/>
        <w:rPr>
          <w:rFonts w:ascii="宋体" w:hAnsi="宋体"/>
        </w:rPr>
      </w:pPr>
      <w:r>
        <w:rPr>
          <w:rFonts w:ascii="宋体" w:hAnsi="宋体" w:hint="eastAsia"/>
        </w:rPr>
        <w:t>（一）甲方（公司各单位）向乙方采购商品的采购总价为XXXXX</w:t>
      </w:r>
      <w:r>
        <w:rPr>
          <w:rFonts w:ascii="宋体" w:hAnsi="宋体"/>
        </w:rPr>
        <w:t>.</w:t>
      </w:r>
      <w:r>
        <w:rPr>
          <w:rFonts w:ascii="宋体" w:hAnsi="宋体" w:hint="eastAsia"/>
        </w:rPr>
        <w:t xml:space="preserve">00元（含税），其中不含税价XXXXX.00元、增值税XXXX.00元。 </w:t>
      </w:r>
    </w:p>
    <w:p w:rsidR="00232B49" w:rsidRDefault="006F47A5">
      <w:pPr>
        <w:autoSpaceDE w:val="0"/>
        <w:autoSpaceDN w:val="0"/>
        <w:snapToGrid w:val="0"/>
        <w:spacing w:line="324" w:lineRule="auto"/>
        <w:ind w:firstLine="435"/>
        <w:rPr>
          <w:rFonts w:ascii="宋体" w:hAnsi="宋体"/>
        </w:rPr>
      </w:pPr>
      <w:r>
        <w:rPr>
          <w:rFonts w:ascii="宋体" w:hAnsi="宋体" w:hint="eastAsia"/>
        </w:rPr>
        <w:t>（二）乙方声明具有增值税一般纳税人资质，并同意向甲方开具增值税专用发票结算款项，适用税率为17%。</w:t>
      </w:r>
    </w:p>
    <w:p w:rsidR="00232B49" w:rsidRDefault="006F47A5">
      <w:pPr>
        <w:autoSpaceDE w:val="0"/>
        <w:autoSpaceDN w:val="0"/>
        <w:snapToGrid w:val="0"/>
        <w:spacing w:line="324" w:lineRule="auto"/>
        <w:ind w:firstLine="435"/>
        <w:rPr>
          <w:rFonts w:ascii="宋体" w:hAnsi="宋体"/>
        </w:rPr>
      </w:pPr>
      <w:r>
        <w:rPr>
          <w:rFonts w:ascii="宋体" w:hAnsi="宋体" w:hint="eastAsia"/>
        </w:rPr>
        <w:t>（三）乙方将严格按照相关税收法律法规，开具合法合规的增值税专用发票。汇总开具专用发票的，应按规定开具销售货物或者提供应税劳务清单。因乙方开具的增值税专用发票不符合税收法规或税务机关相关规定而给甲方造成经济损失的，乙方应承担赔偿责任，并重新向甲方开具符合规定的增值税专用发票。前述经济损失包括但不限于直接与间接损失、行政机关的罚金等。</w:t>
      </w:r>
    </w:p>
    <w:p w:rsidR="00232B49" w:rsidRDefault="006F47A5">
      <w:pPr>
        <w:autoSpaceDE w:val="0"/>
        <w:autoSpaceDN w:val="0"/>
        <w:snapToGrid w:val="0"/>
        <w:spacing w:line="324" w:lineRule="auto"/>
        <w:ind w:firstLine="435"/>
        <w:rPr>
          <w:rFonts w:ascii="宋体" w:hAnsi="宋体"/>
        </w:rPr>
      </w:pPr>
      <w:r>
        <w:rPr>
          <w:rFonts w:ascii="宋体" w:hAnsi="宋体" w:hint="eastAsia"/>
        </w:rPr>
        <w:t>（四）甲方于取得乙方开具的合法合规的增值税专用发票，并经认证成功后10个工作日内支付相应款项。</w:t>
      </w:r>
    </w:p>
    <w:p w:rsidR="00232B49" w:rsidRDefault="006F47A5">
      <w:pPr>
        <w:autoSpaceDE w:val="0"/>
        <w:autoSpaceDN w:val="0"/>
        <w:snapToGrid w:val="0"/>
        <w:spacing w:line="324" w:lineRule="auto"/>
        <w:ind w:firstLine="435"/>
        <w:rPr>
          <w:rFonts w:ascii="宋体" w:hAnsi="宋体"/>
        </w:rPr>
      </w:pPr>
      <w:r>
        <w:rPr>
          <w:rFonts w:ascii="宋体" w:hAnsi="宋体" w:hint="eastAsia"/>
        </w:rPr>
        <w:t xml:space="preserve">（五）乙方开具增值税专用发票后的30个自然日内应派专人或使用挂号信件、特快专递等方式及时将增值税专用发票送达至甲方，逾期送达的，甲方有权拒收发票并要求乙方承担相应责任，包括但不限于赔偿损失、重新开具合法发票等。 </w:t>
      </w:r>
    </w:p>
    <w:p w:rsidR="00232B49" w:rsidRDefault="006F47A5">
      <w:pPr>
        <w:autoSpaceDE w:val="0"/>
        <w:autoSpaceDN w:val="0"/>
        <w:snapToGrid w:val="0"/>
        <w:spacing w:line="324" w:lineRule="auto"/>
        <w:ind w:firstLine="435"/>
        <w:rPr>
          <w:rFonts w:ascii="宋体" w:hAnsi="宋体"/>
        </w:rPr>
      </w:pPr>
      <w:r>
        <w:rPr>
          <w:rFonts w:ascii="宋体" w:hAnsi="宋体" w:hint="eastAsia"/>
        </w:rPr>
        <w:t>（六）乙方开具的增值税专用发票在送达甲方以前如发生丢失或被盗等情况，导致相应票据未顺利送达甲方的，乙方应负责按照税收法规的相关规定提供有关资料，并确保甲方顺利获得抵扣，否则，甲方因此遭受的经济损失由乙方负责赔偿。</w:t>
      </w:r>
    </w:p>
    <w:p w:rsidR="00232B49" w:rsidRDefault="006F47A5">
      <w:pPr>
        <w:autoSpaceDE w:val="0"/>
        <w:autoSpaceDN w:val="0"/>
        <w:snapToGrid w:val="0"/>
        <w:spacing w:line="324" w:lineRule="auto"/>
        <w:ind w:firstLine="435"/>
        <w:rPr>
          <w:rFonts w:ascii="宋体" w:hAnsi="宋体"/>
        </w:rPr>
      </w:pPr>
      <w:r>
        <w:rPr>
          <w:rFonts w:ascii="宋体" w:hAnsi="宋体" w:hint="eastAsia"/>
        </w:rPr>
        <w:t>（七）乙方开具的票据送达甲方后，如甲方丢失相关票据，乙方应积极协助甲方，按照相关税收法律法规提供有关资料，并确保甲方顺利获得抵扣。</w:t>
      </w:r>
    </w:p>
    <w:p w:rsidR="00232B49" w:rsidRDefault="00232B49">
      <w:pPr>
        <w:autoSpaceDE w:val="0"/>
        <w:autoSpaceDN w:val="0"/>
        <w:snapToGrid w:val="0"/>
        <w:spacing w:line="324" w:lineRule="auto"/>
        <w:ind w:firstLine="435"/>
        <w:rPr>
          <w:rFonts w:ascii="宋体" w:hAnsi="宋体"/>
        </w:rPr>
      </w:pP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七、售后服务：</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1、</w:t>
      </w:r>
      <w:r>
        <w:rPr>
          <w:rFonts w:ascii="宋体" w:hAnsi="宋体" w:hint="eastAsia"/>
        </w:rPr>
        <w:t>所有产品必须按照原厂的保修服务条款提供免费保修，保修期限</w:t>
      </w:r>
      <w:r>
        <w:rPr>
          <w:rFonts w:ascii="宋体" w:hAnsi="宋体" w:hint="eastAsia"/>
          <w:szCs w:val="21"/>
        </w:rPr>
        <w:t>详见附件一产品清单</w:t>
      </w:r>
      <w:r>
        <w:rPr>
          <w:rFonts w:ascii="宋体" w:hAnsi="宋体" w:hint="eastAsia"/>
        </w:rPr>
        <w:t>，保修期限内设备故障免费更换器件。</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2、乙方应为甲方提供全年365天，7×24小时服务，使甲方的系统保持稳定且正常运行，乙方的工程师在接到甲方的报修电话后4小时之内赶到现场，并应在24小时内对产生的问题做出诊断并排除。若乙方派出的工程师未能及时有效地解决问题，则应由乙方立即免费提供能满足系统条件的同种类的其他产品予以临时代替使用，直至故障排除完成。</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3、乙方应为甲方提供下列专业售后服务，包括但不限于：系统的巡检、现场维护、建立用户系统档案、电话咨询服务、产品使用培训工作，及时的产品升级建议。乙方所提供的上述服务应为免费。</w:t>
      </w:r>
    </w:p>
    <w:p w:rsidR="00232B49" w:rsidRDefault="006F47A5">
      <w:pPr>
        <w:autoSpaceDE w:val="0"/>
        <w:autoSpaceDN w:val="0"/>
        <w:snapToGrid w:val="0"/>
        <w:spacing w:line="324" w:lineRule="auto"/>
        <w:ind w:firstLine="420"/>
        <w:rPr>
          <w:rFonts w:ascii="宋体" w:hAnsi="宋体"/>
        </w:rPr>
      </w:pPr>
      <w:r>
        <w:rPr>
          <w:rFonts w:ascii="宋体" w:hAnsi="宋体" w:hint="eastAsia"/>
        </w:rPr>
        <w:t>4、乙方作为供应商，应接受甲方主管部门证券期货行业监管部门的信息安全延伸检查。</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5、</w:t>
      </w:r>
      <w:bookmarkStart w:id="42" w:name="OLE_LINK11"/>
      <w:bookmarkStart w:id="43" w:name="OLE_LINK4"/>
      <w:bookmarkStart w:id="44" w:name="OLE_LINK3"/>
      <w:r>
        <w:rPr>
          <w:rFonts w:ascii="宋体" w:hAnsi="宋体" w:hint="eastAsia"/>
          <w:szCs w:val="21"/>
        </w:rPr>
        <w:t>乙方承诺产品不存在恶意代码或未授权的功能，不提供违反我国法律法规规章规则的功能模块，并符合证券期货行业有关技术规范和技术指引。</w:t>
      </w:r>
      <w:bookmarkEnd w:id="42"/>
      <w:bookmarkEnd w:id="43"/>
      <w:bookmarkEnd w:id="44"/>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6、</w:t>
      </w:r>
      <w:r>
        <w:t>任何一方（</w:t>
      </w:r>
      <w:r>
        <w:t>“</w:t>
      </w:r>
      <w:r>
        <w:t>接受方</w:t>
      </w:r>
      <w:r>
        <w:t>”</w:t>
      </w:r>
      <w:r>
        <w:t>）如拥有另一方（</w:t>
      </w:r>
      <w:r>
        <w:t>“</w:t>
      </w:r>
      <w:r>
        <w:t>披露方</w:t>
      </w:r>
      <w:r>
        <w:t>”</w:t>
      </w:r>
      <w:r>
        <w:t>）的保密信息（不论是否获得授权），其应将信息保密并应采取所有合理必要的步骤将该等信息保密。接受方不得使用或公开披露方的保密信息，但为了实施或履行本合同的需要或因法律的规定除外</w:t>
      </w:r>
      <w:r>
        <w:rPr>
          <w:rFonts w:hint="eastAsia"/>
        </w:rPr>
        <w:t>。</w:t>
      </w:r>
    </w:p>
    <w:p w:rsidR="00232B49" w:rsidRDefault="00232B49">
      <w:pPr>
        <w:autoSpaceDE w:val="0"/>
        <w:autoSpaceDN w:val="0"/>
        <w:snapToGrid w:val="0"/>
        <w:spacing w:line="324" w:lineRule="auto"/>
        <w:ind w:firstLine="420"/>
        <w:rPr>
          <w:rFonts w:ascii="宋体" w:hAnsi="宋体"/>
          <w:szCs w:val="21"/>
        </w:rPr>
      </w:pP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八、所有权及风险转移：</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产品安装调试完成经甲方验收合格后，货物所有权转移，</w:t>
      </w:r>
      <w:r>
        <w:rPr>
          <w:rFonts w:ascii="宋体" w:hAnsi="宋体" w:hint="eastAsia"/>
        </w:rPr>
        <w:t>产品交付后风险转移。</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九、违约责任：</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1、甲方逾期付款的，每日须按所涉金额的千分之二的标准向乙方支付违约金。乙方逾期交货的，每日按所涉金额的千分之二的标准向甲方支付违约金。如逾期超过十天的，则甲方有权单方解除合同，并要求乙方支付合同总价款百分之二十的违约金。</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2、乙方交付的产品规格型号、数量、质量、外包装不符合合同规定的，如果甲方同意接受，可以重新论价；如果甲方不同意接受，乙方应根据产品的具体情况负责补齐、包换或包修，并承担修理、调换而支付的实际费用。</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3、乙方须确保所提供的产品为正规厂家生产，无任何质量问题和权利瑕疵，如有，乙方应承担相应货款的20%作为违约金并重新提供正规合格产品。如甲方因使用该产品而遭受的损失(包括但不限于因该产品侵犯第三方的权利所导致的甲方损失)大于违约金数额，则乙方有义务予以赔偿。</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十、免责条款：</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任何一方由于不可抗力的原因不能履行合同时，应以书面形式及时向对方通报不能履行或不能完全履行的理由，并应在15日内提供有关主管部门的证明。在发生不可抗力的情况下，应允许延期履行、部分履行或者不履行合同，并可以免除责任。本合同中，不可抗力是指不能预见、不能避免并不能克服的客观情况。</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十一、合同生效和变更：</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本合同自双方签字盖章时生效，在合同执行期内，买卖双方均不得随意变更或解除合同，如一方需要变更合同，要经另一方书面同意并加盖公章或就变更事项另行达成补充协议，方可变更。如若双方就变更事项不能达成一致意见，提议变更方仍应依本合同约定，继续履行，否则视为违约。</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十二、争议解决：</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本合同执行过程中，双方如若发生争议，应先协商解决，协商不成的，任何一方均应向甲方所在地人民法院提起诉讼。</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b/>
          <w:bCs/>
          <w:szCs w:val="21"/>
        </w:rPr>
      </w:pPr>
      <w:r>
        <w:rPr>
          <w:rFonts w:ascii="宋体" w:hAnsi="宋体" w:hint="eastAsia"/>
          <w:b/>
          <w:bCs/>
          <w:szCs w:val="21"/>
        </w:rPr>
        <w:t>十三、其它约定：</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1、本项目招标技术要求文件和投标文件作为本合同的附件。</w:t>
      </w:r>
    </w:p>
    <w:p w:rsidR="00232B49" w:rsidRDefault="006F47A5">
      <w:pPr>
        <w:autoSpaceDE w:val="0"/>
        <w:autoSpaceDN w:val="0"/>
        <w:snapToGrid w:val="0"/>
        <w:spacing w:line="324" w:lineRule="auto"/>
        <w:ind w:firstLine="420"/>
        <w:rPr>
          <w:rFonts w:ascii="宋体" w:hAnsi="宋体"/>
          <w:szCs w:val="21"/>
        </w:rPr>
      </w:pPr>
      <w:r>
        <w:rPr>
          <w:rFonts w:ascii="宋体" w:hAnsi="宋体" w:hint="eastAsia"/>
          <w:szCs w:val="21"/>
        </w:rPr>
        <w:t>2、按本合同规定应该偿付的违约金、赔偿金及各种经济损失，应当在明确责任后十日内支付给对方，否则按逾期付款处理。</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 xml:space="preserve">    3、本合同一式肆份，双方各执贰份，具有同等法律效力。</w:t>
      </w:r>
    </w:p>
    <w:p w:rsidR="00232B49" w:rsidRDefault="006F47A5">
      <w:pPr>
        <w:autoSpaceDE w:val="0"/>
        <w:autoSpaceDN w:val="0"/>
        <w:snapToGrid w:val="0"/>
        <w:spacing w:line="324" w:lineRule="auto"/>
        <w:ind w:firstLine="432"/>
        <w:rPr>
          <w:rFonts w:ascii="宋体" w:hAnsi="宋体"/>
          <w:szCs w:val="21"/>
        </w:rPr>
      </w:pPr>
      <w:r>
        <w:rPr>
          <w:rFonts w:ascii="宋体" w:hAnsi="宋体" w:hint="eastAsia"/>
          <w:szCs w:val="21"/>
        </w:rPr>
        <w:t>4、有关产品的质量标准、售后服务书等均为本合同的附件，系本合同不可分割的组成部分，与本合同具有同等法律效力。</w:t>
      </w:r>
    </w:p>
    <w:p w:rsidR="00232B49" w:rsidRDefault="00232B49">
      <w:pPr>
        <w:autoSpaceDE w:val="0"/>
        <w:autoSpaceDN w:val="0"/>
        <w:snapToGrid w:val="0"/>
        <w:spacing w:line="324" w:lineRule="auto"/>
        <w:ind w:firstLine="432"/>
        <w:rPr>
          <w:rFonts w:ascii="宋体" w:hAnsi="宋体"/>
          <w:szCs w:val="21"/>
        </w:rPr>
      </w:pPr>
    </w:p>
    <w:p w:rsidR="00232B49" w:rsidRDefault="006F47A5">
      <w:pPr>
        <w:autoSpaceDE w:val="0"/>
        <w:autoSpaceDN w:val="0"/>
        <w:snapToGrid w:val="0"/>
        <w:spacing w:line="324" w:lineRule="auto"/>
        <w:rPr>
          <w:rFonts w:ascii="宋体" w:hAnsi="宋体"/>
          <w:szCs w:val="21"/>
        </w:rPr>
      </w:pPr>
      <w:r>
        <w:rPr>
          <w:rFonts w:ascii="宋体" w:hAnsi="宋体" w:hint="eastAsia"/>
          <w:szCs w:val="21"/>
        </w:rPr>
        <w:t>甲方（盖章）：海通证券股份有限公司          乙方（盖章）： XXXX公司</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rPr>
          <w:rFonts w:ascii="宋体" w:hAnsi="宋体"/>
          <w:szCs w:val="21"/>
        </w:rPr>
      </w:pPr>
      <w:r>
        <w:rPr>
          <w:rFonts w:ascii="宋体" w:hAnsi="宋体" w:hint="eastAsia"/>
          <w:szCs w:val="21"/>
        </w:rPr>
        <w:t>代表（签字）：                              代表（签字）：</w:t>
      </w:r>
    </w:p>
    <w:p w:rsidR="00232B49" w:rsidRDefault="00232B49">
      <w:pPr>
        <w:autoSpaceDE w:val="0"/>
        <w:autoSpaceDN w:val="0"/>
        <w:snapToGrid w:val="0"/>
        <w:spacing w:line="324" w:lineRule="auto"/>
        <w:rPr>
          <w:rFonts w:ascii="宋体" w:hAnsi="宋体"/>
          <w:szCs w:val="21"/>
        </w:rPr>
      </w:pPr>
    </w:p>
    <w:p w:rsidR="00232B49" w:rsidRDefault="006F47A5">
      <w:pPr>
        <w:autoSpaceDE w:val="0"/>
        <w:autoSpaceDN w:val="0"/>
        <w:snapToGrid w:val="0"/>
        <w:spacing w:line="324" w:lineRule="auto"/>
        <w:ind w:left="5145" w:hangingChars="2450" w:hanging="5145"/>
        <w:rPr>
          <w:rFonts w:ascii="宋体" w:hAnsi="宋体"/>
          <w:szCs w:val="21"/>
        </w:rPr>
      </w:pPr>
      <w:r>
        <w:rPr>
          <w:rFonts w:ascii="宋体" w:hAnsi="宋体" w:hint="eastAsia"/>
          <w:szCs w:val="21"/>
        </w:rPr>
        <w:t>地址：</w:t>
      </w:r>
      <w:r>
        <w:rPr>
          <w:rFonts w:ascii="宋体" w:hAnsi="宋体" w:hint="eastAsia"/>
          <w:szCs w:val="21"/>
          <w:u w:val="single"/>
        </w:rPr>
        <w:t>上海市广东路689号</w:t>
      </w:r>
      <w:r>
        <w:rPr>
          <w:rFonts w:ascii="宋体" w:hAnsi="宋体" w:hint="eastAsia"/>
          <w:szCs w:val="21"/>
        </w:rPr>
        <w:t xml:space="preserve">                    地址：</w:t>
      </w:r>
    </w:p>
    <w:p w:rsidR="00232B49" w:rsidRDefault="006F47A5">
      <w:pPr>
        <w:autoSpaceDE w:val="0"/>
        <w:autoSpaceDN w:val="0"/>
        <w:snapToGrid w:val="0"/>
        <w:spacing w:line="324" w:lineRule="auto"/>
        <w:rPr>
          <w:rFonts w:ascii="宋体" w:hAnsi="宋体"/>
          <w:szCs w:val="21"/>
        </w:rPr>
      </w:pPr>
      <w:r>
        <w:rPr>
          <w:rFonts w:ascii="宋体" w:hAnsi="宋体" w:hint="eastAsia"/>
          <w:szCs w:val="21"/>
        </w:rPr>
        <w:t>签订日期：                                 签订日期：</w:t>
      </w:r>
    </w:p>
    <w:p w:rsidR="00232B49" w:rsidRDefault="006F47A5">
      <w:pPr>
        <w:pStyle w:val="af1"/>
      </w:pPr>
      <w:bookmarkStart w:id="45" w:name="_Toc417896259"/>
      <w:bookmarkStart w:id="46" w:name="_Toc60117155"/>
      <w:r>
        <w:br w:type="page"/>
      </w:r>
      <w:bookmarkStart w:id="47" w:name="_Toc501717021"/>
      <w:r>
        <w:rPr>
          <w:rFonts w:hint="eastAsia"/>
        </w:rPr>
        <w:t>第六章</w:t>
      </w:r>
      <w:r>
        <w:rPr>
          <w:rFonts w:hint="eastAsia"/>
        </w:rPr>
        <w:t xml:space="preserve"> </w:t>
      </w:r>
      <w:r>
        <w:rPr>
          <w:rFonts w:hint="eastAsia"/>
        </w:rPr>
        <w:t>投标文件格式</w:t>
      </w:r>
      <w:bookmarkEnd w:id="45"/>
      <w:bookmarkEnd w:id="47"/>
    </w:p>
    <w:p w:rsidR="00232B49" w:rsidRDefault="006F47A5">
      <w:pPr>
        <w:rPr>
          <w:b/>
          <w:sz w:val="28"/>
          <w:szCs w:val="28"/>
        </w:rPr>
      </w:pPr>
      <w:bookmarkStart w:id="48" w:name="_Toc60117156"/>
      <w:r>
        <w:rPr>
          <w:rFonts w:hint="eastAsia"/>
          <w:b/>
          <w:sz w:val="28"/>
          <w:szCs w:val="28"/>
        </w:rPr>
        <w:t>格式</w:t>
      </w:r>
      <w:bookmarkEnd w:id="48"/>
      <w:r>
        <w:rPr>
          <w:rFonts w:hint="eastAsia"/>
          <w:b/>
          <w:sz w:val="28"/>
          <w:szCs w:val="28"/>
        </w:rPr>
        <w:t>1</w:t>
      </w:r>
    </w:p>
    <w:p w:rsidR="00232B49" w:rsidRDefault="006F47A5">
      <w:pPr>
        <w:spacing w:line="300" w:lineRule="auto"/>
        <w:jc w:val="center"/>
        <w:rPr>
          <w:rFonts w:ascii="宋体" w:hAnsi="宋体"/>
          <w:b/>
          <w:sz w:val="30"/>
        </w:rPr>
      </w:pPr>
      <w:r>
        <w:rPr>
          <w:rFonts w:ascii="宋体" w:hAnsi="宋体" w:hint="eastAsia"/>
          <w:b/>
          <w:sz w:val="30"/>
        </w:rPr>
        <w:t>投标承诺函</w:t>
      </w:r>
    </w:p>
    <w:p w:rsidR="00232B49" w:rsidRDefault="00232B49">
      <w:pPr>
        <w:spacing w:line="360" w:lineRule="auto"/>
        <w:jc w:val="center"/>
        <w:rPr>
          <w:rFonts w:ascii="宋体" w:hAnsi="宋体"/>
          <w:b/>
          <w:sz w:val="32"/>
        </w:rPr>
      </w:pPr>
    </w:p>
    <w:p w:rsidR="00232B49" w:rsidRDefault="006F47A5">
      <w:pPr>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232B49" w:rsidRDefault="006F47A5">
      <w:pPr>
        <w:spacing w:line="400" w:lineRule="exact"/>
        <w:ind w:firstLine="480"/>
        <w:rPr>
          <w:rFonts w:ascii="宋体" w:hAnsi="宋体"/>
          <w:sz w:val="24"/>
        </w:rPr>
      </w:pPr>
      <w:r>
        <w:rPr>
          <w:rFonts w:ascii="宋体" w:hAnsi="宋体"/>
          <w:sz w:val="24"/>
        </w:rPr>
        <w:t>1</w:t>
      </w:r>
      <w:r>
        <w:rPr>
          <w:rFonts w:ascii="宋体" w:hAnsi="宋体" w:hint="eastAsia"/>
          <w:sz w:val="24"/>
        </w:rPr>
        <w:t>、根据贵方《  》（招标文件名称），我单位已详细阅读本文件（含补充、修改文件），理解其实质性内容，同意承担其规定的义务和相关责任。我单位愿按上述文件参加投标，具体承诺详见本公司投标文件。</w:t>
      </w:r>
    </w:p>
    <w:p w:rsidR="00232B49" w:rsidRDefault="006F47A5">
      <w:pPr>
        <w:spacing w:line="400" w:lineRule="exact"/>
        <w:ind w:firstLineChars="200" w:firstLine="480"/>
        <w:rPr>
          <w:rFonts w:ascii="宋体" w:hAnsi="宋体"/>
          <w:sz w:val="24"/>
        </w:rPr>
      </w:pPr>
      <w:r>
        <w:rPr>
          <w:rFonts w:ascii="宋体" w:hAnsi="宋体" w:hint="eastAsia"/>
          <w:sz w:val="24"/>
        </w:rPr>
        <w:t>2、我方同意所递交的投标有效期为投标截止日起90天，在此期间内我方的投标有可能中标，我方将受此约束。投标人严格按照上述招标文件的要求报价，如被确定为中标人后，全面履行合同。</w:t>
      </w:r>
    </w:p>
    <w:p w:rsidR="00232B49" w:rsidRDefault="006F47A5">
      <w:pPr>
        <w:spacing w:line="400" w:lineRule="exact"/>
        <w:ind w:firstLineChars="200" w:firstLine="480"/>
        <w:rPr>
          <w:rFonts w:ascii="宋体" w:hAnsi="宋体"/>
          <w:sz w:val="24"/>
        </w:rPr>
      </w:pPr>
      <w:r>
        <w:rPr>
          <w:rFonts w:ascii="宋体" w:hAnsi="宋体" w:hint="eastAsia"/>
          <w:sz w:val="24"/>
        </w:rPr>
        <w:t>3、在投标报价表中提供的投标</w:t>
      </w:r>
      <w:r>
        <w:rPr>
          <w:rFonts w:ascii="宋体" w:hAnsi="宋体" w:hint="eastAsia"/>
          <w:b/>
          <w:sz w:val="24"/>
        </w:rPr>
        <w:t>税后总价（含优惠折扣）</w:t>
      </w:r>
      <w:r>
        <w:rPr>
          <w:rFonts w:ascii="宋体" w:hAnsi="宋体" w:hint="eastAsia"/>
          <w:sz w:val="24"/>
        </w:rPr>
        <w:t>为：</w:t>
      </w:r>
    </w:p>
    <w:p w:rsidR="00232B49" w:rsidRDefault="006F47A5">
      <w:pPr>
        <w:spacing w:line="400" w:lineRule="exact"/>
        <w:ind w:firstLineChars="200" w:firstLine="480"/>
        <w:rPr>
          <w:rFonts w:ascii="宋体" w:hAnsi="宋体"/>
          <w:sz w:val="24"/>
        </w:rPr>
      </w:pPr>
      <w:r>
        <w:rPr>
          <w:rFonts w:ascii="宋体" w:hAnsi="宋体" w:hint="eastAsia"/>
          <w:sz w:val="24"/>
        </w:rPr>
        <w:t xml:space="preserve">人民币（大写）：              元整，（小写）：            </w:t>
      </w:r>
      <w:r>
        <w:rPr>
          <w:rFonts w:ascii="宋体" w:hAnsi="宋体"/>
          <w:sz w:val="24"/>
        </w:rPr>
        <w:t xml:space="preserve">   </w:t>
      </w:r>
      <w:r>
        <w:rPr>
          <w:rFonts w:ascii="宋体" w:hAnsi="宋体" w:hint="eastAsia"/>
          <w:sz w:val="24"/>
        </w:rPr>
        <w:t>元。</w:t>
      </w:r>
    </w:p>
    <w:p w:rsidR="00232B49" w:rsidRDefault="006F47A5">
      <w:pPr>
        <w:spacing w:line="400" w:lineRule="exact"/>
        <w:ind w:leftChars="100" w:left="210" w:firstLineChars="100" w:firstLine="240"/>
        <w:rPr>
          <w:rFonts w:ascii="宋体" w:hAnsi="宋体"/>
          <w:sz w:val="24"/>
        </w:rPr>
      </w:pPr>
      <w:r>
        <w:rPr>
          <w:rFonts w:ascii="宋体" w:hAnsi="宋体" w:hint="eastAsia"/>
          <w:sz w:val="24"/>
        </w:rPr>
        <w:t>其中，</w:t>
      </w:r>
      <w:r>
        <w:rPr>
          <w:rFonts w:ascii="宋体" w:hAnsi="宋体" w:hint="eastAsia"/>
          <w:b/>
          <w:sz w:val="24"/>
        </w:rPr>
        <w:t>剔除增值税的价格</w:t>
      </w:r>
      <w:r>
        <w:rPr>
          <w:rFonts w:ascii="宋体" w:hAnsi="宋体" w:hint="eastAsia"/>
          <w:sz w:val="24"/>
        </w:rPr>
        <w:t>：人民币（大写）：         元整，（小写）      元。</w:t>
      </w:r>
    </w:p>
    <w:p w:rsidR="00232B49" w:rsidRDefault="006F47A5">
      <w:pPr>
        <w:spacing w:line="400" w:lineRule="exact"/>
        <w:ind w:firstLineChars="200" w:firstLine="480"/>
        <w:rPr>
          <w:rFonts w:ascii="宋体" w:hAnsi="宋体"/>
          <w:sz w:val="24"/>
        </w:rPr>
      </w:pPr>
      <w:r>
        <w:rPr>
          <w:rFonts w:ascii="宋体" w:hAnsi="宋体" w:hint="eastAsia"/>
          <w:sz w:val="24"/>
        </w:rPr>
        <w:t>增值税额为：</w:t>
      </w:r>
    </w:p>
    <w:p w:rsidR="00232B49" w:rsidRDefault="00232B49">
      <w:pPr>
        <w:spacing w:line="360" w:lineRule="auto"/>
        <w:ind w:firstLineChars="200" w:firstLine="480"/>
        <w:jc w:val="left"/>
        <w:rPr>
          <w:rFonts w:ascii="宋体" w:hAnsi="宋体"/>
          <w:sz w:val="24"/>
        </w:rPr>
      </w:pPr>
    </w:p>
    <w:p w:rsidR="00232B49" w:rsidRDefault="006F47A5">
      <w:pPr>
        <w:spacing w:line="360" w:lineRule="auto"/>
        <w:ind w:firstLineChars="200" w:firstLine="480"/>
        <w:jc w:val="left"/>
        <w:rPr>
          <w:rFonts w:ascii="宋体" w:hAnsi="宋体"/>
          <w:sz w:val="24"/>
        </w:rPr>
      </w:pPr>
      <w:r>
        <w:rPr>
          <w:rFonts w:ascii="宋体" w:hAnsi="宋体" w:hint="eastAsia"/>
          <w:sz w:val="24"/>
        </w:rPr>
        <w:t>4、我方理解贵方不一定接受我方的投标。</w:t>
      </w:r>
    </w:p>
    <w:p w:rsidR="00232B49" w:rsidRDefault="00232B49">
      <w:pPr>
        <w:ind w:firstLine="510"/>
        <w:jc w:val="center"/>
        <w:rPr>
          <w:rFonts w:ascii="宋体" w:hAnsi="宋体"/>
          <w:sz w:val="24"/>
        </w:rPr>
      </w:pPr>
    </w:p>
    <w:p w:rsidR="00232B49" w:rsidRDefault="006F47A5">
      <w:pPr>
        <w:spacing w:line="300" w:lineRule="auto"/>
        <w:ind w:left="360"/>
        <w:rPr>
          <w:rFonts w:ascii="宋体" w:hAnsi="宋体"/>
          <w:sz w:val="24"/>
        </w:rPr>
      </w:pPr>
      <w:r>
        <w:rPr>
          <w:rFonts w:ascii="宋体" w:hAnsi="宋体" w:hint="eastAsia"/>
          <w:sz w:val="24"/>
        </w:rPr>
        <w:t>投标人：（印章）</w:t>
      </w:r>
    </w:p>
    <w:p w:rsidR="00232B49" w:rsidRDefault="006F47A5">
      <w:pPr>
        <w:spacing w:line="300" w:lineRule="auto"/>
        <w:ind w:left="357"/>
        <w:rPr>
          <w:rFonts w:ascii="宋体" w:hAnsi="宋体"/>
          <w:sz w:val="24"/>
        </w:rPr>
      </w:pPr>
      <w:r>
        <w:rPr>
          <w:rFonts w:ascii="宋体" w:hAnsi="宋体" w:hint="eastAsia"/>
          <w:sz w:val="24"/>
        </w:rPr>
        <w:t>法定代表人：（签字和印章）</w:t>
      </w:r>
    </w:p>
    <w:p w:rsidR="00232B49" w:rsidRDefault="006F47A5">
      <w:pPr>
        <w:spacing w:line="300" w:lineRule="auto"/>
        <w:ind w:left="357"/>
        <w:rPr>
          <w:rFonts w:ascii="宋体" w:hAnsi="宋体"/>
          <w:sz w:val="24"/>
        </w:rPr>
      </w:pPr>
      <w:r>
        <w:rPr>
          <w:rFonts w:ascii="宋体" w:hAnsi="宋体" w:hint="eastAsia"/>
          <w:sz w:val="24"/>
        </w:rPr>
        <w:t xml:space="preserve">单位地址：                             邮政编码：                      </w:t>
      </w:r>
    </w:p>
    <w:p w:rsidR="00232B49" w:rsidRDefault="006F47A5">
      <w:pPr>
        <w:spacing w:line="300" w:lineRule="auto"/>
        <w:ind w:left="357"/>
        <w:rPr>
          <w:rFonts w:ascii="宋体" w:hAnsi="宋体"/>
          <w:sz w:val="24"/>
        </w:rPr>
      </w:pPr>
      <w:r>
        <w:rPr>
          <w:rFonts w:ascii="宋体" w:hAnsi="宋体" w:hint="eastAsia"/>
          <w:sz w:val="24"/>
        </w:rPr>
        <w:t xml:space="preserve">电话：                                 传    真： </w:t>
      </w:r>
    </w:p>
    <w:p w:rsidR="00232B49" w:rsidRDefault="006F47A5">
      <w:pPr>
        <w:spacing w:line="300" w:lineRule="auto"/>
        <w:rPr>
          <w:rFonts w:ascii="宋体" w:hAnsi="宋体"/>
          <w:sz w:val="24"/>
        </w:rPr>
      </w:pPr>
      <w:r>
        <w:rPr>
          <w:rFonts w:ascii="宋体" w:hAnsi="宋体" w:hint="eastAsia"/>
          <w:sz w:val="24"/>
        </w:rPr>
        <w:t xml:space="preserve">   银行开户名称及账号：</w:t>
      </w:r>
    </w:p>
    <w:p w:rsidR="00232B49" w:rsidRDefault="00232B49">
      <w:pPr>
        <w:spacing w:line="300" w:lineRule="auto"/>
        <w:ind w:leftChars="127" w:left="267" w:firstLineChars="2400" w:firstLine="5760"/>
        <w:rPr>
          <w:rFonts w:ascii="宋体" w:hAnsi="宋体"/>
          <w:sz w:val="24"/>
        </w:rPr>
      </w:pPr>
    </w:p>
    <w:p w:rsidR="00232B49" w:rsidRDefault="00232B49">
      <w:pPr>
        <w:spacing w:line="300" w:lineRule="auto"/>
        <w:ind w:leftChars="127" w:left="267" w:firstLineChars="2400" w:firstLine="5760"/>
        <w:rPr>
          <w:rFonts w:ascii="宋体" w:hAnsi="宋体"/>
          <w:sz w:val="24"/>
        </w:rPr>
      </w:pPr>
    </w:p>
    <w:p w:rsidR="00232B49" w:rsidRDefault="00232B49">
      <w:pPr>
        <w:spacing w:line="300" w:lineRule="auto"/>
        <w:ind w:leftChars="127" w:left="267" w:firstLineChars="2400" w:firstLine="5760"/>
        <w:rPr>
          <w:rFonts w:ascii="宋体" w:hAnsi="宋体"/>
          <w:sz w:val="24"/>
        </w:rPr>
      </w:pPr>
    </w:p>
    <w:p w:rsidR="00232B49" w:rsidRDefault="006F47A5">
      <w:pPr>
        <w:spacing w:line="300" w:lineRule="auto"/>
        <w:ind w:leftChars="127" w:left="267" w:firstLineChars="2400" w:firstLine="5760"/>
        <w:rPr>
          <w:rFonts w:ascii="宋体" w:hAnsi="宋体"/>
          <w:sz w:val="24"/>
        </w:rPr>
      </w:pPr>
      <w:r>
        <w:rPr>
          <w:rFonts w:ascii="宋体" w:hAnsi="宋体" w:hint="eastAsia"/>
          <w:sz w:val="24"/>
        </w:rPr>
        <w:t>日期：  年  月  日</w:t>
      </w:r>
    </w:p>
    <w:p w:rsidR="00232B49" w:rsidRDefault="00232B49">
      <w:pPr>
        <w:rPr>
          <w:rFonts w:ascii="宋体" w:hAnsi="宋体"/>
          <w:sz w:val="24"/>
        </w:rPr>
      </w:pPr>
      <w:bookmarkStart w:id="49" w:name="_Toc60117157"/>
    </w:p>
    <w:p w:rsidR="00232B49" w:rsidRDefault="006F47A5">
      <w:pPr>
        <w:spacing w:line="480" w:lineRule="exact"/>
        <w:jc w:val="left"/>
        <w:rPr>
          <w:b/>
          <w:sz w:val="28"/>
          <w:szCs w:val="28"/>
        </w:rPr>
      </w:pPr>
      <w:r>
        <w:rPr>
          <w:rFonts w:ascii="宋体" w:hAnsi="宋体"/>
          <w:sz w:val="24"/>
        </w:rPr>
        <w:br w:type="page"/>
      </w:r>
      <w:r>
        <w:rPr>
          <w:rFonts w:hint="eastAsia"/>
          <w:b/>
          <w:sz w:val="28"/>
          <w:szCs w:val="28"/>
        </w:rPr>
        <w:t>格式</w:t>
      </w:r>
      <w:r>
        <w:rPr>
          <w:rFonts w:hint="eastAsia"/>
          <w:b/>
          <w:sz w:val="28"/>
          <w:szCs w:val="28"/>
        </w:rPr>
        <w:t>2</w:t>
      </w:r>
    </w:p>
    <w:p w:rsidR="00232B49" w:rsidRDefault="006F47A5" w:rsidP="00791985">
      <w:pPr>
        <w:spacing w:beforeLines="100" w:line="240" w:lineRule="exact"/>
        <w:jc w:val="center"/>
        <w:outlineLvl w:val="3"/>
        <w:rPr>
          <w:rFonts w:ascii="楷体_GB2312" w:eastAsia="楷体_GB2312" w:hAnsi="宋体"/>
          <w:sz w:val="24"/>
        </w:rPr>
      </w:pPr>
      <w:bookmarkStart w:id="50" w:name="_Toc364679632"/>
      <w:r>
        <w:rPr>
          <w:rFonts w:ascii="黑体" w:eastAsia="黑体" w:hAnsi="宋体" w:hint="eastAsia"/>
          <w:sz w:val="30"/>
          <w:szCs w:val="30"/>
        </w:rPr>
        <w:t>投标保证书</w:t>
      </w:r>
      <w:bookmarkEnd w:id="50"/>
    </w:p>
    <w:p w:rsidR="00232B49" w:rsidRDefault="006F47A5">
      <w:pPr>
        <w:spacing w:line="360" w:lineRule="auto"/>
        <w:rPr>
          <w:rFonts w:ascii="宋体" w:hAnsi="宋体"/>
          <w:szCs w:val="21"/>
        </w:rPr>
      </w:pPr>
      <w:r>
        <w:rPr>
          <w:rFonts w:ascii="宋体" w:hAnsi="宋体" w:hint="eastAsia"/>
          <w:szCs w:val="21"/>
        </w:rPr>
        <w:t>我公司承诺：</w:t>
      </w:r>
    </w:p>
    <w:p w:rsidR="00232B49" w:rsidRDefault="006F47A5">
      <w:pPr>
        <w:spacing w:line="360" w:lineRule="auto"/>
        <w:ind w:firstLineChars="200" w:firstLine="420"/>
        <w:rPr>
          <w:rFonts w:ascii="宋体" w:hAnsi="宋体"/>
          <w:szCs w:val="21"/>
        </w:rPr>
      </w:pPr>
      <w:r>
        <w:rPr>
          <w:rFonts w:ascii="宋体" w:hAnsi="宋体" w:hint="eastAsia"/>
          <w:szCs w:val="21"/>
        </w:rPr>
        <w:t>遵循公开、公平、公正和诚实守信的原则，参加                        项目的投标。</w:t>
      </w:r>
    </w:p>
    <w:p w:rsidR="00232B49" w:rsidRDefault="006F47A5">
      <w:pPr>
        <w:spacing w:line="360" w:lineRule="auto"/>
        <w:ind w:firstLineChars="200" w:firstLine="420"/>
        <w:rPr>
          <w:rFonts w:ascii="宋体" w:hAnsi="宋体"/>
          <w:szCs w:val="21"/>
        </w:rPr>
      </w:pPr>
      <w:r>
        <w:rPr>
          <w:rFonts w:ascii="宋体" w:hAnsi="宋体" w:hint="eastAsia"/>
          <w:szCs w:val="21"/>
        </w:rPr>
        <w:t>一、不提供有违真实的材料。</w:t>
      </w:r>
    </w:p>
    <w:p w:rsidR="00232B49" w:rsidRDefault="006F47A5">
      <w:pPr>
        <w:spacing w:line="360" w:lineRule="auto"/>
        <w:ind w:leftChars="200" w:left="840" w:hangingChars="200" w:hanging="420"/>
        <w:rPr>
          <w:rFonts w:ascii="宋体" w:hAnsi="宋体"/>
          <w:szCs w:val="21"/>
        </w:rPr>
      </w:pPr>
      <w:r>
        <w:rPr>
          <w:rFonts w:ascii="宋体" w:hAnsi="宋体" w:hint="eastAsia"/>
          <w:szCs w:val="21"/>
        </w:rPr>
        <w:t>二、不与招标采购单位或其他投标人串通投标，损害国家利益、社会利益或他人的合法权益。</w:t>
      </w:r>
    </w:p>
    <w:p w:rsidR="00232B49" w:rsidRDefault="006F47A5">
      <w:pPr>
        <w:spacing w:line="360" w:lineRule="auto"/>
        <w:ind w:firstLineChars="200" w:firstLine="420"/>
        <w:rPr>
          <w:rFonts w:ascii="宋体" w:hAnsi="宋体"/>
          <w:szCs w:val="21"/>
        </w:rPr>
      </w:pPr>
      <w:r>
        <w:rPr>
          <w:rFonts w:ascii="宋体" w:hAnsi="宋体" w:hint="eastAsia"/>
          <w:szCs w:val="21"/>
        </w:rPr>
        <w:t>三、不向招标采购单位或评标委员会成员行贿，以谋取中标。</w:t>
      </w:r>
    </w:p>
    <w:p w:rsidR="00232B49" w:rsidRDefault="006F47A5">
      <w:pPr>
        <w:spacing w:line="360" w:lineRule="auto"/>
        <w:ind w:firstLineChars="200" w:firstLine="420"/>
        <w:rPr>
          <w:rFonts w:ascii="宋体" w:hAnsi="宋体"/>
          <w:szCs w:val="21"/>
        </w:rPr>
      </w:pPr>
      <w:r>
        <w:rPr>
          <w:rFonts w:ascii="宋体" w:hAnsi="宋体" w:hint="eastAsia"/>
          <w:szCs w:val="21"/>
        </w:rPr>
        <w:t>四、不以他人名义投标或者其他方式弄虚作假，骗取中标。</w:t>
      </w:r>
    </w:p>
    <w:p w:rsidR="00232B49" w:rsidRDefault="006F47A5">
      <w:pPr>
        <w:spacing w:line="360" w:lineRule="auto"/>
        <w:ind w:firstLineChars="200" w:firstLine="420"/>
        <w:rPr>
          <w:rFonts w:ascii="宋体" w:hAnsi="宋体"/>
          <w:szCs w:val="21"/>
        </w:rPr>
      </w:pPr>
      <w:r>
        <w:rPr>
          <w:rFonts w:ascii="宋体" w:hAnsi="宋体" w:hint="eastAsia"/>
          <w:szCs w:val="21"/>
        </w:rPr>
        <w:t>五、不进行缺乏事实根据或者法律依据的投诉。</w:t>
      </w:r>
    </w:p>
    <w:p w:rsidR="00232B49" w:rsidRDefault="006F47A5">
      <w:pPr>
        <w:spacing w:line="360" w:lineRule="auto"/>
        <w:ind w:firstLineChars="200" w:firstLine="420"/>
        <w:rPr>
          <w:rFonts w:ascii="宋体" w:hAnsi="宋体"/>
          <w:szCs w:val="21"/>
        </w:rPr>
      </w:pPr>
      <w:r>
        <w:rPr>
          <w:rFonts w:ascii="宋体" w:hAnsi="宋体" w:hint="eastAsia"/>
          <w:szCs w:val="21"/>
        </w:rPr>
        <w:t>六、不在投标中哄抬价格或恶意压价。</w:t>
      </w:r>
    </w:p>
    <w:p w:rsidR="00232B49" w:rsidRDefault="006F47A5">
      <w:pPr>
        <w:spacing w:line="360" w:lineRule="auto"/>
        <w:ind w:firstLineChars="200" w:firstLine="420"/>
        <w:rPr>
          <w:rFonts w:ascii="宋体" w:hAnsi="宋体"/>
          <w:szCs w:val="21"/>
        </w:rPr>
      </w:pPr>
      <w:r>
        <w:rPr>
          <w:rFonts w:ascii="宋体" w:hAnsi="宋体" w:hint="eastAsia"/>
          <w:szCs w:val="21"/>
        </w:rPr>
        <w:t>七、遵守国家和本市安全、质量有关法律法规和规范性文件中相关规定。</w:t>
      </w:r>
    </w:p>
    <w:p w:rsidR="00232B49" w:rsidRDefault="006F47A5">
      <w:pPr>
        <w:spacing w:line="360" w:lineRule="auto"/>
        <w:ind w:firstLineChars="200" w:firstLine="420"/>
        <w:rPr>
          <w:rFonts w:ascii="宋体" w:hAnsi="宋体"/>
          <w:szCs w:val="21"/>
        </w:rPr>
      </w:pPr>
      <w:r>
        <w:rPr>
          <w:rFonts w:ascii="宋体" w:hAnsi="宋体" w:hint="eastAsia"/>
          <w:szCs w:val="21"/>
        </w:rPr>
        <w:t>八、按照招标文件规定及合同约定，执行合理的工期。</w:t>
      </w:r>
    </w:p>
    <w:p w:rsidR="00232B49" w:rsidRDefault="006F47A5">
      <w:pPr>
        <w:spacing w:line="360" w:lineRule="auto"/>
        <w:ind w:firstLineChars="200" w:firstLine="420"/>
        <w:rPr>
          <w:rFonts w:ascii="宋体" w:hAnsi="宋体"/>
          <w:szCs w:val="21"/>
        </w:rPr>
      </w:pPr>
      <w:r>
        <w:rPr>
          <w:rFonts w:ascii="宋体" w:hAnsi="宋体" w:hint="eastAsia"/>
          <w:szCs w:val="21"/>
        </w:rPr>
        <w:t>九、所用材料符合相关标准和设计要求，不使用未经检测或者检测质量不合格的材料。</w:t>
      </w:r>
    </w:p>
    <w:p w:rsidR="00232B49" w:rsidRDefault="006F47A5">
      <w:pPr>
        <w:spacing w:line="360" w:lineRule="auto"/>
        <w:ind w:firstLineChars="200" w:firstLine="420"/>
        <w:rPr>
          <w:rFonts w:ascii="宋体" w:hAnsi="宋体"/>
          <w:szCs w:val="21"/>
        </w:rPr>
      </w:pPr>
      <w:r>
        <w:rPr>
          <w:rFonts w:ascii="宋体" w:hAnsi="宋体" w:hint="eastAsia"/>
          <w:szCs w:val="21"/>
        </w:rPr>
        <w:t>十、我公司在参加本次采购活动前三年内，经营活动中无严重违法记录。</w:t>
      </w:r>
    </w:p>
    <w:p w:rsidR="00232B49" w:rsidRDefault="006F47A5">
      <w:pPr>
        <w:spacing w:line="360" w:lineRule="auto"/>
        <w:ind w:firstLineChars="200" w:firstLine="420"/>
        <w:rPr>
          <w:rFonts w:ascii="宋体" w:hAnsi="宋体"/>
          <w:szCs w:val="21"/>
        </w:rPr>
      </w:pPr>
      <w:r>
        <w:rPr>
          <w:rFonts w:ascii="宋体" w:hAnsi="宋体" w:hint="eastAsia"/>
          <w:szCs w:val="21"/>
        </w:rPr>
        <w:t>十一、本公司若违反本投标承诺，愿承担相应的法律责任。</w:t>
      </w:r>
    </w:p>
    <w:p w:rsidR="00232B49" w:rsidRDefault="006F47A5">
      <w:pPr>
        <w:spacing w:line="360" w:lineRule="auto"/>
        <w:ind w:firstLineChars="200" w:firstLine="420"/>
        <w:rPr>
          <w:rFonts w:ascii="宋体" w:hAnsi="宋体"/>
          <w:szCs w:val="21"/>
        </w:rPr>
      </w:pPr>
      <w:r>
        <w:rPr>
          <w:rFonts w:ascii="宋体" w:hAnsi="宋体" w:hint="eastAsia"/>
          <w:szCs w:val="21"/>
        </w:rPr>
        <w:t>十二、其他承诺：                                          。</w:t>
      </w:r>
    </w:p>
    <w:p w:rsidR="00232B49" w:rsidRDefault="00232B49">
      <w:pPr>
        <w:spacing w:line="360" w:lineRule="auto"/>
        <w:ind w:firstLineChars="1000" w:firstLine="2100"/>
        <w:rPr>
          <w:rFonts w:ascii="宋体" w:hAnsi="宋体"/>
          <w:szCs w:val="21"/>
        </w:rPr>
      </w:pPr>
    </w:p>
    <w:p w:rsidR="00232B49" w:rsidRDefault="006F47A5">
      <w:pPr>
        <w:spacing w:line="360" w:lineRule="auto"/>
        <w:ind w:firstLineChars="1000" w:firstLine="2100"/>
        <w:rPr>
          <w:rFonts w:ascii="宋体" w:hAnsi="宋体"/>
          <w:szCs w:val="21"/>
        </w:rPr>
      </w:pPr>
      <w:r>
        <w:rPr>
          <w:rFonts w:ascii="宋体" w:hAnsi="宋体" w:hint="eastAsia"/>
          <w:szCs w:val="21"/>
        </w:rPr>
        <w:t xml:space="preserve">投标人（单位公章）：                                      </w:t>
      </w:r>
    </w:p>
    <w:p w:rsidR="00232B49" w:rsidRDefault="006F47A5">
      <w:pPr>
        <w:spacing w:line="360" w:lineRule="auto"/>
        <w:ind w:firstLineChars="1000" w:firstLine="2100"/>
        <w:rPr>
          <w:rFonts w:ascii="宋体" w:hAnsi="宋体"/>
          <w:szCs w:val="21"/>
        </w:rPr>
      </w:pPr>
      <w:r>
        <w:rPr>
          <w:rFonts w:ascii="宋体" w:hAnsi="宋体" w:hint="eastAsia"/>
          <w:szCs w:val="21"/>
        </w:rPr>
        <w:t xml:space="preserve">法定代表人（签字或盖章）：                                </w:t>
      </w:r>
    </w:p>
    <w:p w:rsidR="00232B49" w:rsidRDefault="006F47A5">
      <w:pPr>
        <w:spacing w:line="360" w:lineRule="auto"/>
        <w:ind w:firstLineChars="1000" w:firstLine="2100"/>
        <w:rPr>
          <w:rFonts w:ascii="宋体" w:hAnsi="宋体"/>
          <w:szCs w:val="21"/>
        </w:rPr>
      </w:pPr>
      <w:r>
        <w:rPr>
          <w:rFonts w:ascii="宋体" w:hAnsi="宋体" w:hint="eastAsia"/>
          <w:szCs w:val="21"/>
        </w:rPr>
        <w:t xml:space="preserve">拟任项目经理（签字或盖章并盖执业章）：                    </w:t>
      </w:r>
    </w:p>
    <w:p w:rsidR="00232B49" w:rsidRDefault="006F47A5">
      <w:pPr>
        <w:spacing w:line="360" w:lineRule="auto"/>
        <w:ind w:firstLineChars="1000" w:firstLine="2100"/>
        <w:rPr>
          <w:rFonts w:ascii="宋体" w:hAnsi="宋体"/>
          <w:szCs w:val="21"/>
        </w:rPr>
      </w:pPr>
      <w:r>
        <w:rPr>
          <w:rFonts w:ascii="宋体" w:hAnsi="宋体" w:hint="eastAsia"/>
          <w:szCs w:val="21"/>
        </w:rPr>
        <w:t xml:space="preserve">拟任项目经理手机：                                       </w:t>
      </w:r>
    </w:p>
    <w:p w:rsidR="00232B49" w:rsidRDefault="006F47A5">
      <w:pPr>
        <w:spacing w:line="360" w:lineRule="auto"/>
        <w:ind w:leftChars="2550" w:left="5460" w:hangingChars="50" w:hanging="105"/>
        <w:jc w:val="left"/>
        <w:rPr>
          <w:rFonts w:ascii="宋体" w:hAnsi="宋体"/>
          <w:szCs w:val="21"/>
        </w:rPr>
      </w:pPr>
      <w:r>
        <w:rPr>
          <w:rFonts w:ascii="宋体" w:hAnsi="宋体" w:hint="eastAsia"/>
          <w:szCs w:val="21"/>
        </w:rPr>
        <w:t xml:space="preserve">        年      月      日</w:t>
      </w:r>
    </w:p>
    <w:p w:rsidR="00232B49" w:rsidRDefault="00232B49">
      <w:pPr>
        <w:rPr>
          <w:b/>
          <w:sz w:val="28"/>
          <w:szCs w:val="28"/>
        </w:rPr>
      </w:pPr>
    </w:p>
    <w:p w:rsidR="00232B49" w:rsidRDefault="00232B49">
      <w:pPr>
        <w:rPr>
          <w:b/>
          <w:sz w:val="28"/>
          <w:szCs w:val="28"/>
        </w:rPr>
      </w:pPr>
    </w:p>
    <w:p w:rsidR="00232B49" w:rsidRDefault="00232B49">
      <w:pPr>
        <w:rPr>
          <w:b/>
          <w:sz w:val="28"/>
          <w:szCs w:val="28"/>
        </w:rPr>
      </w:pPr>
    </w:p>
    <w:p w:rsidR="00232B49" w:rsidRDefault="00232B49">
      <w:pPr>
        <w:rPr>
          <w:b/>
          <w:sz w:val="28"/>
          <w:szCs w:val="28"/>
        </w:rPr>
      </w:pPr>
    </w:p>
    <w:p w:rsidR="00232B49" w:rsidRDefault="006F47A5">
      <w:pPr>
        <w:rPr>
          <w:b/>
          <w:sz w:val="28"/>
          <w:szCs w:val="28"/>
        </w:rPr>
      </w:pPr>
      <w:r>
        <w:rPr>
          <w:b/>
          <w:sz w:val="28"/>
          <w:szCs w:val="28"/>
        </w:rPr>
        <w:br w:type="page"/>
      </w:r>
      <w:r>
        <w:rPr>
          <w:rFonts w:hint="eastAsia"/>
          <w:b/>
          <w:sz w:val="28"/>
          <w:szCs w:val="28"/>
        </w:rPr>
        <w:t>格式</w:t>
      </w:r>
      <w:bookmarkEnd w:id="49"/>
      <w:r>
        <w:rPr>
          <w:rFonts w:hint="eastAsia"/>
          <w:b/>
          <w:sz w:val="28"/>
          <w:szCs w:val="28"/>
        </w:rPr>
        <w:t xml:space="preserve">3 </w:t>
      </w:r>
    </w:p>
    <w:p w:rsidR="00232B49" w:rsidRDefault="006F47A5">
      <w:pPr>
        <w:jc w:val="center"/>
        <w:rPr>
          <w:rFonts w:ascii="宋体" w:hAnsi="宋体"/>
          <w:b/>
          <w:sz w:val="30"/>
        </w:rPr>
      </w:pPr>
      <w:bookmarkStart w:id="51" w:name="_Toc419709252"/>
      <w:bookmarkStart w:id="52" w:name="_Toc60117158"/>
      <w:r>
        <w:rPr>
          <w:rFonts w:ascii="宋体" w:hAnsi="宋体" w:hint="eastAsia"/>
          <w:b/>
          <w:sz w:val="30"/>
        </w:rPr>
        <w:t>法定代表人证明书</w:t>
      </w:r>
      <w:bookmarkEnd w:id="51"/>
    </w:p>
    <w:p w:rsidR="00232B49" w:rsidRDefault="006F47A5">
      <w:pPr>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232B49" w:rsidRDefault="00232B49">
      <w:pPr>
        <w:rPr>
          <w:rFonts w:ascii="宋体" w:hAnsi="宋体"/>
          <w:sz w:val="24"/>
        </w:rPr>
      </w:pPr>
    </w:p>
    <w:p w:rsidR="00232B49" w:rsidRDefault="006F47A5">
      <w:pPr>
        <w:ind w:firstLineChars="200" w:firstLine="480"/>
        <w:textAlignment w:val="baseline"/>
        <w:rPr>
          <w:rFonts w:ascii="宋体" w:hAnsi="宋体"/>
          <w:sz w:val="24"/>
        </w:rPr>
      </w:pPr>
      <w:r>
        <w:rPr>
          <w:rFonts w:ascii="宋体" w:hAnsi="宋体"/>
          <w:sz w:val="24"/>
        </w:rPr>
        <w:t xml:space="preserve">                  </w:t>
      </w:r>
      <w:r>
        <w:rPr>
          <w:rFonts w:ascii="宋体" w:hAnsi="宋体" w:hint="eastAsia"/>
          <w:sz w:val="24"/>
        </w:rPr>
        <w:t>先生</w:t>
      </w:r>
      <w:r>
        <w:rPr>
          <w:rFonts w:ascii="宋体" w:hAnsi="宋体"/>
          <w:sz w:val="24"/>
        </w:rPr>
        <w:t>/</w:t>
      </w:r>
      <w:r>
        <w:rPr>
          <w:rFonts w:ascii="宋体" w:hAnsi="宋体" w:hint="eastAsia"/>
          <w:sz w:val="24"/>
        </w:rPr>
        <w:t>女士现担任</w:t>
      </w:r>
      <w:r>
        <w:rPr>
          <w:rFonts w:ascii="宋体" w:hAnsi="宋体"/>
          <w:sz w:val="24"/>
        </w:rPr>
        <w:t xml:space="preserve">          </w:t>
      </w:r>
      <w:r>
        <w:rPr>
          <w:rFonts w:ascii="宋体" w:hAnsi="宋体" w:hint="eastAsia"/>
          <w:sz w:val="24"/>
        </w:rPr>
        <w:t>职务，为我单位的法定代表人。</w:t>
      </w:r>
    </w:p>
    <w:p w:rsidR="00232B49" w:rsidRDefault="006F47A5">
      <w:pPr>
        <w:ind w:rightChars="285" w:right="598" w:firstLineChars="200" w:firstLine="480"/>
        <w:textAlignment w:val="baseline"/>
        <w:rPr>
          <w:rFonts w:ascii="宋体" w:hAnsi="宋体"/>
          <w:sz w:val="24"/>
        </w:rPr>
      </w:pPr>
      <w:r>
        <w:rPr>
          <w:rFonts w:ascii="宋体" w:hAnsi="宋体" w:hint="eastAsia"/>
          <w:sz w:val="24"/>
        </w:rPr>
        <w:t>特此证明。</w:t>
      </w:r>
    </w:p>
    <w:p w:rsidR="00232B49" w:rsidRDefault="00232B49">
      <w:pPr>
        <w:textAlignment w:val="baseline"/>
        <w:rPr>
          <w:rFonts w:ascii="宋体" w:hAnsi="宋体"/>
          <w:sz w:val="24"/>
        </w:rPr>
      </w:pPr>
    </w:p>
    <w:p w:rsidR="00232B49" w:rsidRDefault="006F47A5">
      <w:pPr>
        <w:textAlignment w:val="baseline"/>
        <w:rPr>
          <w:rFonts w:ascii="宋体" w:hAnsi="宋体"/>
          <w:sz w:val="24"/>
        </w:rPr>
      </w:pPr>
      <w:r>
        <w:rPr>
          <w:rFonts w:ascii="宋体" w:hAnsi="宋体" w:hint="eastAsia"/>
          <w:sz w:val="24"/>
        </w:rPr>
        <w:t>投标人全称：</w:t>
      </w:r>
      <w:r>
        <w:rPr>
          <w:rFonts w:ascii="宋体" w:hAnsi="宋体"/>
          <w:sz w:val="24"/>
        </w:rPr>
        <w:t xml:space="preserve">               </w:t>
      </w:r>
    </w:p>
    <w:p w:rsidR="00232B49" w:rsidRDefault="006F47A5">
      <w:pPr>
        <w:textAlignment w:val="baseline"/>
        <w:rPr>
          <w:rFonts w:ascii="宋体" w:hAnsi="宋体"/>
          <w:sz w:val="24"/>
        </w:rPr>
      </w:pPr>
      <w:r>
        <w:rPr>
          <w:rFonts w:ascii="宋体" w:hAnsi="宋体" w:hint="eastAsia"/>
          <w:sz w:val="24"/>
        </w:rPr>
        <w:t>公章（盖章）</w:t>
      </w:r>
    </w:p>
    <w:p w:rsidR="00232B49" w:rsidRDefault="006F47A5">
      <w:pPr>
        <w:textAlignment w:val="baseline"/>
        <w:rPr>
          <w:rFonts w:ascii="宋体" w:hAnsi="宋体"/>
          <w:sz w:val="24"/>
        </w:rPr>
      </w:pPr>
      <w:r>
        <w:rPr>
          <w:rFonts w:ascii="宋体" w:hAnsi="宋体" w:hint="eastAsia"/>
          <w:sz w:val="24"/>
        </w:rPr>
        <w:t>日期：</w:t>
      </w:r>
    </w:p>
    <w:p w:rsidR="00232B49" w:rsidRDefault="00232B49">
      <w:pPr>
        <w:spacing w:line="300" w:lineRule="auto"/>
        <w:jc w:val="left"/>
        <w:rPr>
          <w:rFonts w:ascii="宋体" w:hAnsi="宋体"/>
          <w:sz w:val="24"/>
        </w:rPr>
      </w:pPr>
    </w:p>
    <w:p w:rsidR="00232B49" w:rsidRDefault="006F47A5">
      <w:pPr>
        <w:spacing w:line="300" w:lineRule="auto"/>
        <w:jc w:val="left"/>
        <w:rPr>
          <w:rFonts w:ascii="宋体" w:hAnsi="宋体"/>
          <w:sz w:val="24"/>
        </w:rPr>
      </w:pPr>
      <w:r>
        <w:rPr>
          <w:rFonts w:hint="eastAsia"/>
          <w:b/>
          <w:sz w:val="28"/>
          <w:szCs w:val="28"/>
        </w:rPr>
        <w:t>格式</w:t>
      </w:r>
      <w:r>
        <w:rPr>
          <w:rFonts w:hint="eastAsia"/>
          <w:b/>
          <w:sz w:val="28"/>
          <w:szCs w:val="28"/>
        </w:rPr>
        <w:t>4</w:t>
      </w:r>
    </w:p>
    <w:p w:rsidR="00232B49" w:rsidRDefault="006F47A5">
      <w:pPr>
        <w:jc w:val="center"/>
        <w:rPr>
          <w:rFonts w:ascii="宋体" w:hAnsi="宋体"/>
          <w:b/>
          <w:sz w:val="30"/>
        </w:rPr>
      </w:pPr>
      <w:r>
        <w:rPr>
          <w:rFonts w:ascii="宋体" w:hAnsi="宋体" w:hint="eastAsia"/>
          <w:b/>
          <w:sz w:val="30"/>
        </w:rPr>
        <w:t>法人代表授权书</w:t>
      </w:r>
    </w:p>
    <w:p w:rsidR="00232B49" w:rsidRDefault="00232B49">
      <w:pPr>
        <w:rPr>
          <w:b/>
          <w:sz w:val="28"/>
          <w:szCs w:val="28"/>
        </w:rPr>
      </w:pPr>
    </w:p>
    <w:p w:rsidR="00232B49" w:rsidRDefault="006F47A5">
      <w:pPr>
        <w:spacing w:line="276" w:lineRule="auto"/>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232B49" w:rsidRDefault="006F47A5">
      <w:pPr>
        <w:pStyle w:val="aa"/>
        <w:spacing w:line="276" w:lineRule="auto"/>
        <w:jc w:val="left"/>
        <w:rPr>
          <w:rFonts w:hAnsi="宋体"/>
          <w:szCs w:val="21"/>
        </w:rPr>
      </w:pPr>
      <w:r>
        <w:rPr>
          <w:rFonts w:hAnsi="宋体" w:hint="eastAsia"/>
          <w:szCs w:val="21"/>
        </w:rPr>
        <w:t>本授权书声明：</w:t>
      </w:r>
    </w:p>
    <w:p w:rsidR="00232B49" w:rsidRDefault="006F47A5">
      <w:pPr>
        <w:pStyle w:val="aa"/>
        <w:spacing w:line="276" w:lineRule="auto"/>
        <w:rPr>
          <w:rFonts w:hAnsi="宋体"/>
          <w:szCs w:val="21"/>
        </w:rPr>
      </w:pPr>
      <w:r>
        <w:rPr>
          <w:rFonts w:hAnsi="宋体"/>
          <w:szCs w:val="21"/>
        </w:rPr>
        <w:t xml:space="preserve">    </w:t>
      </w:r>
      <w:r>
        <w:rPr>
          <w:rFonts w:hAnsi="宋体" w:hint="eastAsia"/>
          <w:szCs w:val="21"/>
        </w:rPr>
        <w:t xml:space="preserve">    （公司名称）法人代表为</w:t>
      </w:r>
      <w:r>
        <w:rPr>
          <w:rFonts w:hAnsi="宋体"/>
          <w:szCs w:val="21"/>
        </w:rPr>
        <w:t xml:space="preserve">    </w:t>
      </w:r>
      <w:r>
        <w:rPr>
          <w:rFonts w:hAnsi="宋体" w:hint="eastAsia"/>
          <w:szCs w:val="21"/>
        </w:rPr>
        <w:t xml:space="preserve">    （姓名），经合法授权，特代表本公司（以下称“投标人”）任命</w:t>
      </w:r>
      <w:r>
        <w:rPr>
          <w:rFonts w:hAnsi="宋体"/>
          <w:szCs w:val="21"/>
        </w:rPr>
        <w:t xml:space="preserve">    </w:t>
      </w:r>
      <w:r>
        <w:rPr>
          <w:rFonts w:hAnsi="宋体" w:hint="eastAsia"/>
          <w:szCs w:val="21"/>
        </w:rPr>
        <w:t xml:space="preserve">    （姓名）为正式的合法代理人，并授权该代理人在有关</w:t>
      </w:r>
      <w:r>
        <w:rPr>
          <w:rFonts w:hAnsi="宋体"/>
          <w:szCs w:val="21"/>
        </w:rPr>
        <w:t xml:space="preserve">    </w:t>
      </w:r>
      <w:r>
        <w:rPr>
          <w:rFonts w:hAnsi="宋体" w:hint="eastAsia"/>
          <w:szCs w:val="21"/>
        </w:rPr>
        <w:t xml:space="preserve">     （项目名称）的投标工作中，以投标人的名义签署投标书、进行投标、签署合同并处理与此有关的一切事务。该被授权人在办理相关事宜无转委托权。</w:t>
      </w:r>
    </w:p>
    <w:p w:rsidR="00232B49" w:rsidRDefault="006F47A5">
      <w:pPr>
        <w:spacing w:line="276" w:lineRule="auto"/>
        <w:ind w:firstLine="480"/>
        <w:rPr>
          <w:rFonts w:ascii="宋体" w:hAnsi="宋体"/>
          <w:szCs w:val="21"/>
        </w:rPr>
      </w:pPr>
      <w:r>
        <w:rPr>
          <w:rFonts w:ascii="宋体" w:hAnsi="宋体" w:hint="eastAsia"/>
          <w:szCs w:val="21"/>
        </w:rPr>
        <w:t>授权代理人：         性别：       职务：</w:t>
      </w:r>
    </w:p>
    <w:p w:rsidR="00232B49" w:rsidRDefault="006F47A5">
      <w:pPr>
        <w:spacing w:line="276" w:lineRule="auto"/>
        <w:ind w:firstLine="480"/>
        <w:rPr>
          <w:rFonts w:ascii="宋体" w:hAnsi="宋体"/>
          <w:szCs w:val="21"/>
        </w:rPr>
      </w:pPr>
      <w:r>
        <w:rPr>
          <w:rFonts w:ascii="宋体" w:hAnsi="宋体" w:hint="eastAsia"/>
          <w:szCs w:val="21"/>
        </w:rPr>
        <w:t xml:space="preserve">身份证号码：  </w:t>
      </w:r>
    </w:p>
    <w:p w:rsidR="00232B49" w:rsidRDefault="00232B49">
      <w:pPr>
        <w:pStyle w:val="aa"/>
        <w:spacing w:line="276" w:lineRule="auto"/>
        <w:ind w:firstLineChars="200" w:firstLine="420"/>
        <w:rPr>
          <w:rFonts w:hAnsi="宋体"/>
          <w:szCs w:val="21"/>
        </w:rPr>
      </w:pPr>
    </w:p>
    <w:p w:rsidR="00232B49" w:rsidRDefault="006F47A5">
      <w:pPr>
        <w:spacing w:line="276" w:lineRule="auto"/>
        <w:rPr>
          <w:rFonts w:ascii="宋体" w:hAnsi="宋体"/>
          <w:szCs w:val="21"/>
        </w:rPr>
      </w:pPr>
      <w:r>
        <w:rPr>
          <w:rFonts w:ascii="宋体" w:hAnsi="宋体" w:hint="eastAsia"/>
          <w:szCs w:val="21"/>
        </w:rPr>
        <w:t>投  标  人（公章）：</w:t>
      </w:r>
      <w:r>
        <w:rPr>
          <w:rFonts w:ascii="宋体" w:hAnsi="宋体"/>
          <w:szCs w:val="21"/>
        </w:rPr>
        <w:t xml:space="preserve"> </w:t>
      </w:r>
    </w:p>
    <w:p w:rsidR="00232B49" w:rsidRDefault="006F47A5">
      <w:pPr>
        <w:spacing w:line="276" w:lineRule="auto"/>
        <w:rPr>
          <w:rFonts w:ascii="宋体" w:hAnsi="宋体"/>
          <w:szCs w:val="21"/>
        </w:rPr>
      </w:pPr>
      <w:r>
        <w:rPr>
          <w:rFonts w:ascii="宋体" w:hAnsi="宋体" w:hint="eastAsia"/>
          <w:szCs w:val="21"/>
        </w:rPr>
        <w:t>法人代表人（签字和印章）：</w:t>
      </w:r>
      <w:r>
        <w:rPr>
          <w:rFonts w:ascii="宋体" w:hAnsi="宋体"/>
          <w:szCs w:val="21"/>
        </w:rPr>
        <w:t xml:space="preserve"> </w:t>
      </w:r>
    </w:p>
    <w:p w:rsidR="00232B49" w:rsidRDefault="006F47A5">
      <w:pPr>
        <w:pStyle w:val="aa"/>
        <w:spacing w:line="276" w:lineRule="auto"/>
        <w:rPr>
          <w:rFonts w:hAnsi="宋体"/>
          <w:szCs w:val="21"/>
        </w:rPr>
      </w:pPr>
      <w:r>
        <w:rPr>
          <w:rFonts w:hAnsi="宋体" w:hint="eastAsia"/>
          <w:szCs w:val="21"/>
        </w:rPr>
        <w:t xml:space="preserve">代理人签字： </w:t>
      </w:r>
    </w:p>
    <w:p w:rsidR="00232B49" w:rsidRDefault="006F47A5">
      <w:pPr>
        <w:spacing w:line="276" w:lineRule="auto"/>
        <w:rPr>
          <w:rFonts w:ascii="宋体" w:hAnsi="宋体"/>
          <w:szCs w:val="21"/>
        </w:rPr>
      </w:pPr>
      <w:r>
        <w:rPr>
          <w:rFonts w:ascii="宋体" w:hAnsi="宋体" w:hint="eastAsia"/>
          <w:szCs w:val="21"/>
        </w:rPr>
        <w:t>时</w:t>
      </w:r>
      <w:r>
        <w:rPr>
          <w:rFonts w:ascii="宋体" w:hAnsi="宋体"/>
          <w:szCs w:val="21"/>
        </w:rPr>
        <w:t xml:space="preserve">     </w:t>
      </w:r>
      <w:r>
        <w:rPr>
          <w:rFonts w:ascii="宋体" w:hAnsi="宋体" w:hint="eastAsia"/>
          <w:szCs w:val="21"/>
        </w:rPr>
        <w:t xml:space="preserve">间： </w:t>
      </w:r>
    </w:p>
    <w:p w:rsidR="00232B49" w:rsidRDefault="00232B49">
      <w:pPr>
        <w:spacing w:line="276" w:lineRule="auto"/>
        <w:rPr>
          <w:rFonts w:ascii="宋体" w:hAnsi="宋体"/>
          <w:szCs w:val="21"/>
        </w:rPr>
      </w:pPr>
    </w:p>
    <w:p w:rsidR="00232B49" w:rsidRDefault="006F47A5">
      <w:pPr>
        <w:spacing w:line="276" w:lineRule="auto"/>
        <w:rPr>
          <w:rFonts w:ascii="宋体" w:hAnsi="宋体"/>
          <w:szCs w:val="21"/>
        </w:rPr>
      </w:pPr>
      <w:r>
        <w:rPr>
          <w:rFonts w:ascii="宋体" w:hAnsi="宋体" w:hint="eastAsia"/>
          <w:szCs w:val="21"/>
        </w:rPr>
        <w:t>注：请在投标文件中附上法人以及代理人</w:t>
      </w:r>
      <w:r>
        <w:rPr>
          <w:rFonts w:ascii="宋体" w:hAnsi="宋体" w:hint="eastAsia"/>
          <w:color w:val="FF0000"/>
          <w:szCs w:val="21"/>
        </w:rPr>
        <w:t>身份证复印件</w:t>
      </w:r>
      <w:r>
        <w:rPr>
          <w:rFonts w:ascii="宋体" w:hAnsi="宋体" w:hint="eastAsia"/>
          <w:szCs w:val="21"/>
        </w:rPr>
        <w:t>（加盖公章和法人印章），并在投标当天带好有效身份证。</w:t>
      </w:r>
      <w:bookmarkEnd w:id="52"/>
    </w:p>
    <w:p w:rsidR="00232B49" w:rsidRDefault="006F47A5">
      <w:pPr>
        <w:spacing w:line="276" w:lineRule="auto"/>
        <w:rPr>
          <w:b/>
          <w:sz w:val="28"/>
          <w:szCs w:val="28"/>
        </w:rPr>
      </w:pPr>
      <w:r>
        <w:rPr>
          <w:rFonts w:ascii="宋体" w:hAnsi="宋体"/>
          <w:kern w:val="32"/>
          <w:sz w:val="22"/>
        </w:rPr>
        <w:br w:type="page"/>
      </w:r>
      <w:r>
        <w:rPr>
          <w:rFonts w:hint="eastAsia"/>
          <w:b/>
          <w:sz w:val="28"/>
          <w:szCs w:val="28"/>
        </w:rPr>
        <w:t>格式</w:t>
      </w:r>
      <w:r>
        <w:rPr>
          <w:rFonts w:hint="eastAsia"/>
          <w:b/>
          <w:sz w:val="28"/>
          <w:szCs w:val="28"/>
        </w:rPr>
        <w:t xml:space="preserve">5 </w:t>
      </w:r>
    </w:p>
    <w:p w:rsidR="00232B49" w:rsidRDefault="006F47A5">
      <w:pPr>
        <w:tabs>
          <w:tab w:val="left" w:pos="3000"/>
        </w:tabs>
        <w:spacing w:line="360" w:lineRule="auto"/>
        <w:jc w:val="center"/>
        <w:rPr>
          <w:b/>
          <w:sz w:val="28"/>
          <w:szCs w:val="28"/>
        </w:rPr>
      </w:pPr>
      <w:r>
        <w:rPr>
          <w:rFonts w:hint="eastAsia"/>
          <w:b/>
          <w:sz w:val="28"/>
          <w:szCs w:val="28"/>
        </w:rPr>
        <w:t>投标人基本情况表</w:t>
      </w:r>
    </w:p>
    <w:p w:rsidR="00232B49" w:rsidRDefault="006F47A5">
      <w:pPr>
        <w:tabs>
          <w:tab w:val="left" w:pos="3000"/>
        </w:tabs>
        <w:spacing w:line="360" w:lineRule="auto"/>
        <w:jc w:val="center"/>
        <w:rPr>
          <w:b/>
          <w:sz w:val="28"/>
          <w:szCs w:val="28"/>
        </w:rPr>
      </w:pPr>
      <w:r>
        <w:rPr>
          <w:rFonts w:hint="eastAsia"/>
          <w:sz w:val="28"/>
          <w:szCs w:val="28"/>
        </w:rPr>
        <w:t>（</w:t>
      </w:r>
      <w:r>
        <w:rPr>
          <w:rFonts w:hint="eastAsia"/>
          <w:color w:val="FF0000"/>
          <w:sz w:val="28"/>
          <w:szCs w:val="28"/>
        </w:rPr>
        <w:t>主办部门可根据实际情况变更本表格中的内容</w:t>
      </w:r>
      <w:r>
        <w:rPr>
          <w:rFonts w:hint="eastAsia"/>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5953"/>
      </w:tblGrid>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一</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名称及有关情况</w:t>
            </w: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1</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名称：</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2</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地址：</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3</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传真/电话：</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4</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邮编：</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5</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成立或注册日期及地点：</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6</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法人代表姓名：</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7</w:t>
            </w:r>
          </w:p>
        </w:tc>
        <w:tc>
          <w:tcPr>
            <w:tcW w:w="2835" w:type="dxa"/>
            <w:vAlign w:val="center"/>
          </w:tcPr>
          <w:p w:rsidR="00232B49" w:rsidRDefault="006F47A5">
            <w:pPr>
              <w:spacing w:line="400" w:lineRule="exact"/>
              <w:rPr>
                <w:rFonts w:ascii="宋体" w:hAnsi="宋体"/>
                <w:sz w:val="24"/>
              </w:rPr>
            </w:pPr>
            <w:r>
              <w:rPr>
                <w:rFonts w:ascii="宋体" w:hAnsi="宋体" w:hint="eastAsia"/>
                <w:sz w:val="24"/>
              </w:rPr>
              <w:t>开户银行名称及地址：</w:t>
            </w:r>
          </w:p>
        </w:tc>
        <w:tc>
          <w:tcPr>
            <w:tcW w:w="5953" w:type="dxa"/>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二</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投标人简介</w:t>
            </w: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1</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企业发展简史</w:t>
            </w:r>
          </w:p>
        </w:tc>
      </w:tr>
      <w:tr w:rsidR="00232B49">
        <w:trPr>
          <w:trHeight w:val="431"/>
        </w:trPr>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2</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主营范围</w:t>
            </w:r>
          </w:p>
        </w:tc>
      </w:tr>
      <w:tr w:rsidR="00232B49">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3</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企业生产经营场所、拥有的生产经营设备，及现有技术人员等</w:t>
            </w:r>
          </w:p>
        </w:tc>
      </w:tr>
      <w:tr w:rsidR="00232B49">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4</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企业生产经营情况、财务现状等</w:t>
            </w:r>
          </w:p>
        </w:tc>
      </w:tr>
      <w:tr w:rsidR="00232B49">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5</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企业获得的荣誉、受过的违规处罚情况等</w:t>
            </w:r>
          </w:p>
        </w:tc>
      </w:tr>
      <w:tr w:rsidR="00232B49">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jc w:val="center"/>
              <w:rPr>
                <w:rFonts w:ascii="宋体" w:hAnsi="宋体"/>
                <w:sz w:val="24"/>
              </w:rPr>
            </w:pPr>
          </w:p>
        </w:tc>
      </w:tr>
      <w:tr w:rsidR="00232B49">
        <w:tc>
          <w:tcPr>
            <w:tcW w:w="534" w:type="dxa"/>
            <w:vAlign w:val="center"/>
          </w:tcPr>
          <w:p w:rsidR="00232B49" w:rsidRDefault="006F47A5">
            <w:pPr>
              <w:spacing w:line="400" w:lineRule="exact"/>
              <w:jc w:val="center"/>
              <w:rPr>
                <w:rFonts w:ascii="宋体" w:hAnsi="宋体"/>
                <w:sz w:val="24"/>
              </w:rPr>
            </w:pPr>
            <w:r>
              <w:rPr>
                <w:rFonts w:ascii="宋体" w:hAnsi="宋体" w:hint="eastAsia"/>
                <w:sz w:val="24"/>
              </w:rPr>
              <w:t>三</w:t>
            </w:r>
          </w:p>
        </w:tc>
        <w:tc>
          <w:tcPr>
            <w:tcW w:w="8788" w:type="dxa"/>
            <w:gridSpan w:val="2"/>
            <w:vAlign w:val="center"/>
          </w:tcPr>
          <w:p w:rsidR="00232B49" w:rsidRDefault="006F47A5">
            <w:pPr>
              <w:spacing w:line="400" w:lineRule="exact"/>
              <w:rPr>
                <w:rFonts w:ascii="宋体" w:hAnsi="宋体"/>
                <w:sz w:val="24"/>
              </w:rPr>
            </w:pPr>
            <w:r>
              <w:rPr>
                <w:rFonts w:ascii="宋体" w:hAnsi="宋体" w:hint="eastAsia"/>
                <w:sz w:val="24"/>
              </w:rPr>
              <w:t>投标人认为需要说明的其它情况</w:t>
            </w:r>
          </w:p>
        </w:tc>
      </w:tr>
      <w:tr w:rsidR="00232B49">
        <w:tc>
          <w:tcPr>
            <w:tcW w:w="534" w:type="dxa"/>
            <w:vAlign w:val="center"/>
          </w:tcPr>
          <w:p w:rsidR="00232B49" w:rsidRDefault="00232B49">
            <w:pPr>
              <w:spacing w:line="400" w:lineRule="exact"/>
              <w:jc w:val="center"/>
              <w:rPr>
                <w:rFonts w:ascii="宋体" w:hAnsi="宋体"/>
                <w:sz w:val="24"/>
              </w:rPr>
            </w:pPr>
          </w:p>
        </w:tc>
        <w:tc>
          <w:tcPr>
            <w:tcW w:w="8788" w:type="dxa"/>
            <w:gridSpan w:val="2"/>
            <w:vAlign w:val="center"/>
          </w:tcPr>
          <w:p w:rsidR="00232B49" w:rsidRDefault="00232B49">
            <w:pPr>
              <w:spacing w:line="400" w:lineRule="exact"/>
              <w:rPr>
                <w:rFonts w:ascii="宋体" w:hAnsi="宋体"/>
                <w:sz w:val="24"/>
              </w:rPr>
            </w:pPr>
          </w:p>
        </w:tc>
      </w:tr>
    </w:tbl>
    <w:p w:rsidR="00232B49" w:rsidRDefault="00232B49">
      <w:pPr>
        <w:spacing w:line="400" w:lineRule="exact"/>
        <w:rPr>
          <w:rFonts w:ascii="宋体" w:hAnsi="宋体"/>
          <w:sz w:val="24"/>
        </w:rPr>
      </w:pPr>
    </w:p>
    <w:p w:rsidR="00232B49" w:rsidRDefault="006F47A5">
      <w:pPr>
        <w:spacing w:line="400" w:lineRule="exact"/>
        <w:ind w:leftChars="2000" w:left="4200" w:firstLineChars="850" w:firstLine="2040"/>
        <w:rPr>
          <w:rFonts w:ascii="宋体" w:hAnsi="宋体"/>
          <w:sz w:val="24"/>
        </w:rPr>
      </w:pPr>
      <w:r>
        <w:rPr>
          <w:rFonts w:ascii="宋体" w:hAnsi="宋体" w:hint="eastAsia"/>
          <w:sz w:val="24"/>
        </w:rPr>
        <w:t>投 标 人（盖章）：</w:t>
      </w:r>
    </w:p>
    <w:p w:rsidR="00232B49" w:rsidRDefault="006F47A5">
      <w:pPr>
        <w:spacing w:line="400" w:lineRule="exact"/>
        <w:ind w:leftChars="2000" w:left="4200" w:firstLineChars="850" w:firstLine="2040"/>
      </w:pPr>
      <w:r>
        <w:rPr>
          <w:rFonts w:ascii="宋体" w:hAnsi="宋体" w:hint="eastAsia"/>
          <w:sz w:val="24"/>
        </w:rPr>
        <w:t>授权代表（签字）：</w:t>
      </w:r>
    </w:p>
    <w:p w:rsidR="00232B49" w:rsidRDefault="006F47A5">
      <w:pPr>
        <w:spacing w:line="400" w:lineRule="exact"/>
        <w:rPr>
          <w:b/>
          <w:sz w:val="28"/>
          <w:szCs w:val="28"/>
        </w:rPr>
      </w:pPr>
      <w:r>
        <w:rPr>
          <w:b/>
          <w:sz w:val="28"/>
          <w:szCs w:val="28"/>
        </w:rPr>
        <w:br w:type="page"/>
      </w:r>
      <w:r>
        <w:rPr>
          <w:rFonts w:hint="eastAsia"/>
          <w:b/>
          <w:sz w:val="28"/>
          <w:szCs w:val="28"/>
        </w:rPr>
        <w:t>格式</w:t>
      </w:r>
      <w:r>
        <w:rPr>
          <w:rFonts w:hint="eastAsia"/>
          <w:b/>
          <w:sz w:val="28"/>
          <w:szCs w:val="28"/>
        </w:rPr>
        <w:t xml:space="preserve">6   </w:t>
      </w:r>
      <w:r>
        <w:rPr>
          <w:rFonts w:hint="eastAsia"/>
          <w:b/>
          <w:sz w:val="28"/>
          <w:szCs w:val="28"/>
        </w:rPr>
        <w:t>项目人员情况调查表</w:t>
      </w:r>
    </w:p>
    <w:p w:rsidR="00232B49" w:rsidRDefault="006F47A5">
      <w:pPr>
        <w:jc w:val="center"/>
      </w:pPr>
      <w:r>
        <w:rPr>
          <w:rFonts w:hint="eastAsia"/>
        </w:rPr>
        <w:t xml:space="preserve">                  </w:t>
      </w:r>
      <w:r>
        <w:rPr>
          <w:rFonts w:hint="eastAsia"/>
          <w:b/>
          <w:sz w:val="32"/>
          <w:szCs w:val="32"/>
        </w:rPr>
        <w:t xml:space="preserve">    </w:t>
      </w:r>
      <w:r>
        <w:rPr>
          <w:rFonts w:hint="eastAsia"/>
        </w:rPr>
        <w:t xml:space="preserve">          </w:t>
      </w:r>
      <w:r>
        <w:rPr>
          <w:rFonts w:hint="eastAsia"/>
        </w:rPr>
        <w:t>编号</w:t>
      </w:r>
    </w:p>
    <w:p w:rsidR="00232B49" w:rsidRDefault="006F47A5">
      <w:pPr>
        <w:tabs>
          <w:tab w:val="left" w:pos="3000"/>
        </w:tabs>
        <w:spacing w:line="360" w:lineRule="auto"/>
        <w:jc w:val="center"/>
        <w:rPr>
          <w:b/>
          <w:sz w:val="28"/>
          <w:szCs w:val="28"/>
        </w:rPr>
      </w:pPr>
      <w:r>
        <w:rPr>
          <w:rFonts w:hint="eastAsia"/>
          <w:sz w:val="28"/>
          <w:szCs w:val="28"/>
        </w:rPr>
        <w:t>（</w:t>
      </w:r>
      <w:r>
        <w:rPr>
          <w:rFonts w:hint="eastAsia"/>
          <w:color w:val="FF0000"/>
          <w:sz w:val="28"/>
          <w:szCs w:val="28"/>
        </w:rPr>
        <w:t>主办部门可根据实际情况变更本表格中的内容</w:t>
      </w:r>
      <w:r>
        <w:rPr>
          <w:rFonts w:hint="eastAsia"/>
          <w:sz w:val="28"/>
          <w:szCs w:val="28"/>
        </w:rPr>
        <w:t>）</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440"/>
        <w:gridCol w:w="1440"/>
        <w:gridCol w:w="1440"/>
        <w:gridCol w:w="1440"/>
      </w:tblGrid>
      <w:tr w:rsidR="00232B49">
        <w:trPr>
          <w:trHeight w:val="272"/>
        </w:trPr>
        <w:tc>
          <w:tcPr>
            <w:tcW w:w="7920" w:type="dxa"/>
            <w:gridSpan w:val="5"/>
          </w:tcPr>
          <w:p w:rsidR="00232B49" w:rsidRDefault="006F47A5">
            <w:r>
              <w:rPr>
                <w:rFonts w:hint="eastAsia"/>
                <w:b/>
              </w:rPr>
              <w:t>一、基本情况</w:t>
            </w:r>
          </w:p>
        </w:tc>
      </w:tr>
      <w:tr w:rsidR="00232B49">
        <w:trPr>
          <w:trHeight w:val="269"/>
        </w:trPr>
        <w:tc>
          <w:tcPr>
            <w:tcW w:w="2160" w:type="dxa"/>
          </w:tcPr>
          <w:p w:rsidR="00232B49" w:rsidRDefault="006F47A5">
            <w:r>
              <w:rPr>
                <w:rFonts w:hint="eastAsia"/>
              </w:rPr>
              <w:t>姓名</w:t>
            </w:r>
          </w:p>
        </w:tc>
        <w:tc>
          <w:tcPr>
            <w:tcW w:w="5760" w:type="dxa"/>
            <w:gridSpan w:val="4"/>
          </w:tcPr>
          <w:p w:rsidR="00232B49" w:rsidRDefault="00232B49"/>
        </w:tc>
      </w:tr>
      <w:tr w:rsidR="00232B49">
        <w:trPr>
          <w:trHeight w:val="269"/>
        </w:trPr>
        <w:tc>
          <w:tcPr>
            <w:tcW w:w="2160" w:type="dxa"/>
          </w:tcPr>
          <w:p w:rsidR="00232B49" w:rsidRDefault="006F47A5">
            <w:r>
              <w:rPr>
                <w:rFonts w:hint="eastAsia"/>
              </w:rPr>
              <w:t>年龄</w:t>
            </w:r>
          </w:p>
        </w:tc>
        <w:tc>
          <w:tcPr>
            <w:tcW w:w="5760" w:type="dxa"/>
            <w:gridSpan w:val="4"/>
          </w:tcPr>
          <w:p w:rsidR="00232B49" w:rsidRDefault="00232B49"/>
        </w:tc>
      </w:tr>
      <w:tr w:rsidR="00232B49">
        <w:trPr>
          <w:trHeight w:val="269"/>
        </w:trPr>
        <w:tc>
          <w:tcPr>
            <w:tcW w:w="2160" w:type="dxa"/>
          </w:tcPr>
          <w:p w:rsidR="00232B49" w:rsidRDefault="006F47A5">
            <w:r>
              <w:rPr>
                <w:rFonts w:hint="eastAsia"/>
              </w:rPr>
              <w:t>性别</w:t>
            </w:r>
          </w:p>
        </w:tc>
        <w:tc>
          <w:tcPr>
            <w:tcW w:w="5760" w:type="dxa"/>
            <w:gridSpan w:val="4"/>
          </w:tcPr>
          <w:p w:rsidR="00232B49" w:rsidRDefault="00232B49"/>
        </w:tc>
      </w:tr>
      <w:tr w:rsidR="00232B49">
        <w:trPr>
          <w:trHeight w:val="269"/>
        </w:trPr>
        <w:tc>
          <w:tcPr>
            <w:tcW w:w="2160" w:type="dxa"/>
          </w:tcPr>
          <w:p w:rsidR="00232B49" w:rsidRDefault="006F47A5">
            <w:r>
              <w:rPr>
                <w:rFonts w:hint="eastAsia"/>
              </w:rPr>
              <w:t>毕业学校（最高）</w:t>
            </w:r>
          </w:p>
        </w:tc>
        <w:tc>
          <w:tcPr>
            <w:tcW w:w="5760" w:type="dxa"/>
            <w:gridSpan w:val="4"/>
          </w:tcPr>
          <w:p w:rsidR="00232B49" w:rsidRDefault="00232B49"/>
        </w:tc>
      </w:tr>
      <w:tr w:rsidR="00232B49">
        <w:trPr>
          <w:trHeight w:val="269"/>
        </w:trPr>
        <w:tc>
          <w:tcPr>
            <w:tcW w:w="2160" w:type="dxa"/>
          </w:tcPr>
          <w:p w:rsidR="00232B49" w:rsidRDefault="006F47A5">
            <w:r>
              <w:rPr>
                <w:rFonts w:hint="eastAsia"/>
              </w:rPr>
              <w:t>专业</w:t>
            </w:r>
          </w:p>
        </w:tc>
        <w:tc>
          <w:tcPr>
            <w:tcW w:w="5760" w:type="dxa"/>
            <w:gridSpan w:val="4"/>
          </w:tcPr>
          <w:p w:rsidR="00232B49" w:rsidRDefault="00232B49"/>
        </w:tc>
      </w:tr>
      <w:tr w:rsidR="00232B49">
        <w:trPr>
          <w:trHeight w:val="269"/>
        </w:trPr>
        <w:tc>
          <w:tcPr>
            <w:tcW w:w="2160" w:type="dxa"/>
          </w:tcPr>
          <w:p w:rsidR="00232B49" w:rsidRDefault="006F47A5">
            <w:r>
              <w:rPr>
                <w:rFonts w:hint="eastAsia"/>
              </w:rPr>
              <w:t>最高学历（学位）</w:t>
            </w:r>
          </w:p>
        </w:tc>
        <w:tc>
          <w:tcPr>
            <w:tcW w:w="5760" w:type="dxa"/>
            <w:gridSpan w:val="4"/>
          </w:tcPr>
          <w:p w:rsidR="00232B49" w:rsidRDefault="00232B49"/>
        </w:tc>
      </w:tr>
      <w:tr w:rsidR="00232B49">
        <w:trPr>
          <w:trHeight w:val="269"/>
        </w:trPr>
        <w:tc>
          <w:tcPr>
            <w:tcW w:w="2160" w:type="dxa"/>
          </w:tcPr>
          <w:p w:rsidR="00232B49" w:rsidRDefault="006F47A5">
            <w:r>
              <w:rPr>
                <w:rFonts w:hint="eastAsia"/>
              </w:rPr>
              <w:t>毕业年份</w:t>
            </w:r>
          </w:p>
        </w:tc>
        <w:tc>
          <w:tcPr>
            <w:tcW w:w="5760" w:type="dxa"/>
            <w:gridSpan w:val="4"/>
          </w:tcPr>
          <w:p w:rsidR="00232B49" w:rsidRDefault="00232B49"/>
        </w:tc>
      </w:tr>
      <w:tr w:rsidR="00232B49">
        <w:trPr>
          <w:trHeight w:val="269"/>
        </w:trPr>
        <w:tc>
          <w:tcPr>
            <w:tcW w:w="7920" w:type="dxa"/>
            <w:gridSpan w:val="5"/>
          </w:tcPr>
          <w:p w:rsidR="00232B49" w:rsidRDefault="006F47A5">
            <w:r>
              <w:rPr>
                <w:rFonts w:hint="eastAsia"/>
                <w:b/>
              </w:rPr>
              <w:t>二、工作基本情况</w:t>
            </w:r>
          </w:p>
        </w:tc>
      </w:tr>
      <w:tr w:rsidR="00232B49">
        <w:trPr>
          <w:trHeight w:val="269"/>
        </w:trPr>
        <w:tc>
          <w:tcPr>
            <w:tcW w:w="2160" w:type="dxa"/>
          </w:tcPr>
          <w:p w:rsidR="00232B49" w:rsidRDefault="006F47A5">
            <w:r>
              <w:rPr>
                <w:rFonts w:hint="eastAsia"/>
              </w:rPr>
              <w:t>参加工作年份</w:t>
            </w:r>
          </w:p>
        </w:tc>
        <w:tc>
          <w:tcPr>
            <w:tcW w:w="5760" w:type="dxa"/>
            <w:gridSpan w:val="4"/>
          </w:tcPr>
          <w:p w:rsidR="00232B49" w:rsidRDefault="00232B49"/>
        </w:tc>
      </w:tr>
      <w:tr w:rsidR="00232B49">
        <w:trPr>
          <w:trHeight w:val="269"/>
        </w:trPr>
        <w:tc>
          <w:tcPr>
            <w:tcW w:w="2160" w:type="dxa"/>
          </w:tcPr>
          <w:p w:rsidR="00232B49" w:rsidRDefault="006F47A5">
            <w:r>
              <w:rPr>
                <w:rFonts w:hint="eastAsia"/>
              </w:rPr>
              <w:t>加入现单位年份</w:t>
            </w:r>
          </w:p>
        </w:tc>
        <w:tc>
          <w:tcPr>
            <w:tcW w:w="5760" w:type="dxa"/>
            <w:gridSpan w:val="4"/>
          </w:tcPr>
          <w:p w:rsidR="00232B49" w:rsidRDefault="00232B49"/>
        </w:tc>
      </w:tr>
      <w:tr w:rsidR="00232B49">
        <w:trPr>
          <w:trHeight w:val="269"/>
        </w:trPr>
        <w:tc>
          <w:tcPr>
            <w:tcW w:w="2160" w:type="dxa"/>
          </w:tcPr>
          <w:p w:rsidR="00232B49" w:rsidRDefault="006F47A5">
            <w:r>
              <w:rPr>
                <w:rFonts w:hint="eastAsia"/>
              </w:rPr>
              <w:t>工作职位</w:t>
            </w:r>
          </w:p>
        </w:tc>
        <w:tc>
          <w:tcPr>
            <w:tcW w:w="5760" w:type="dxa"/>
            <w:gridSpan w:val="4"/>
          </w:tcPr>
          <w:p w:rsidR="00232B49" w:rsidRDefault="00232B49"/>
        </w:tc>
      </w:tr>
      <w:tr w:rsidR="00232B49">
        <w:trPr>
          <w:trHeight w:val="269"/>
        </w:trPr>
        <w:tc>
          <w:tcPr>
            <w:tcW w:w="2160" w:type="dxa"/>
          </w:tcPr>
          <w:p w:rsidR="00232B49" w:rsidRDefault="006F47A5">
            <w:r>
              <w:rPr>
                <w:rFonts w:hint="eastAsia"/>
              </w:rPr>
              <w:t>工作职务</w:t>
            </w:r>
          </w:p>
        </w:tc>
        <w:tc>
          <w:tcPr>
            <w:tcW w:w="5760" w:type="dxa"/>
            <w:gridSpan w:val="4"/>
          </w:tcPr>
          <w:p w:rsidR="00232B49" w:rsidRDefault="00232B49"/>
        </w:tc>
      </w:tr>
      <w:tr w:rsidR="00232B49">
        <w:trPr>
          <w:trHeight w:val="269"/>
        </w:trPr>
        <w:tc>
          <w:tcPr>
            <w:tcW w:w="2160" w:type="dxa"/>
          </w:tcPr>
          <w:p w:rsidR="00232B49" w:rsidRDefault="006F47A5">
            <w:r>
              <w:rPr>
                <w:rFonts w:hint="eastAsia"/>
              </w:rPr>
              <w:t>职称</w:t>
            </w:r>
          </w:p>
        </w:tc>
        <w:tc>
          <w:tcPr>
            <w:tcW w:w="5760" w:type="dxa"/>
            <w:gridSpan w:val="4"/>
          </w:tcPr>
          <w:p w:rsidR="00232B49" w:rsidRDefault="00232B49"/>
        </w:tc>
      </w:tr>
      <w:tr w:rsidR="00232B49">
        <w:trPr>
          <w:trHeight w:val="269"/>
        </w:trPr>
        <w:tc>
          <w:tcPr>
            <w:tcW w:w="7920" w:type="dxa"/>
            <w:gridSpan w:val="5"/>
          </w:tcPr>
          <w:p w:rsidR="00232B49" w:rsidRDefault="006F47A5">
            <w:r>
              <w:rPr>
                <w:rFonts w:hint="eastAsia"/>
                <w:b/>
              </w:rPr>
              <w:t>三、技术专长及开发能力</w:t>
            </w:r>
          </w:p>
        </w:tc>
      </w:tr>
      <w:tr w:rsidR="00232B49">
        <w:trPr>
          <w:trHeight w:val="269"/>
        </w:trPr>
        <w:tc>
          <w:tcPr>
            <w:tcW w:w="7920" w:type="dxa"/>
            <w:gridSpan w:val="5"/>
          </w:tcPr>
          <w:p w:rsidR="00232B49" w:rsidRDefault="006F47A5">
            <w:r>
              <w:rPr>
                <w:rFonts w:hint="eastAsia"/>
              </w:rPr>
              <w:t>技术专长：</w:t>
            </w:r>
          </w:p>
        </w:tc>
      </w:tr>
      <w:tr w:rsidR="00232B49">
        <w:trPr>
          <w:trHeight w:val="269"/>
        </w:trPr>
        <w:tc>
          <w:tcPr>
            <w:tcW w:w="2160" w:type="dxa"/>
          </w:tcPr>
          <w:p w:rsidR="00232B49" w:rsidRDefault="006F47A5">
            <w:r>
              <w:rPr>
                <w:rFonts w:hint="eastAsia"/>
              </w:rPr>
              <w:t>行业知识及经验</w:t>
            </w:r>
          </w:p>
        </w:tc>
        <w:tc>
          <w:tcPr>
            <w:tcW w:w="5760" w:type="dxa"/>
            <w:gridSpan w:val="4"/>
          </w:tcPr>
          <w:p w:rsidR="00232B49" w:rsidRDefault="006F47A5">
            <w:r>
              <w:rPr>
                <w:rFonts w:hint="eastAsia"/>
              </w:rPr>
              <w:t>（熟悉的行业）</w:t>
            </w:r>
          </w:p>
        </w:tc>
      </w:tr>
      <w:tr w:rsidR="00232B49">
        <w:trPr>
          <w:trHeight w:val="269"/>
        </w:trPr>
        <w:tc>
          <w:tcPr>
            <w:tcW w:w="2160" w:type="dxa"/>
          </w:tcPr>
          <w:p w:rsidR="00232B49" w:rsidRDefault="006F47A5">
            <w:r>
              <w:rPr>
                <w:rFonts w:hint="eastAsia"/>
              </w:rPr>
              <w:t>行业具体描述</w:t>
            </w:r>
          </w:p>
        </w:tc>
        <w:tc>
          <w:tcPr>
            <w:tcW w:w="5760" w:type="dxa"/>
            <w:gridSpan w:val="4"/>
          </w:tcPr>
          <w:p w:rsidR="00232B49" w:rsidRDefault="006F47A5">
            <w:r>
              <w:rPr>
                <w:rFonts w:hint="eastAsia"/>
              </w:rPr>
              <w:t>（熟悉的行业及行业中某一部分）</w:t>
            </w:r>
          </w:p>
        </w:tc>
      </w:tr>
      <w:tr w:rsidR="00232B49">
        <w:trPr>
          <w:trHeight w:val="1010"/>
        </w:trPr>
        <w:tc>
          <w:tcPr>
            <w:tcW w:w="2160" w:type="dxa"/>
            <w:tcBorders>
              <w:top w:val="single" w:sz="4" w:space="0" w:color="auto"/>
              <w:left w:val="single" w:sz="4" w:space="0" w:color="auto"/>
              <w:bottom w:val="single" w:sz="4" w:space="0" w:color="auto"/>
            </w:tcBorders>
            <w:vAlign w:val="center"/>
          </w:tcPr>
          <w:p w:rsidR="00232B49" w:rsidRDefault="006F47A5">
            <w:r>
              <w:rPr>
                <w:rFonts w:hint="eastAsia"/>
              </w:rPr>
              <w:t>项目实例（描述）</w:t>
            </w:r>
          </w:p>
        </w:tc>
        <w:tc>
          <w:tcPr>
            <w:tcW w:w="1440" w:type="dxa"/>
            <w:tcBorders>
              <w:bottom w:val="single" w:sz="4" w:space="0" w:color="auto"/>
            </w:tcBorders>
          </w:tcPr>
          <w:p w:rsidR="00232B49" w:rsidRDefault="00232B49"/>
        </w:tc>
        <w:tc>
          <w:tcPr>
            <w:tcW w:w="1440" w:type="dxa"/>
            <w:tcBorders>
              <w:bottom w:val="single" w:sz="4" w:space="0" w:color="auto"/>
            </w:tcBorders>
          </w:tcPr>
          <w:p w:rsidR="00232B49" w:rsidRDefault="00232B49"/>
        </w:tc>
        <w:tc>
          <w:tcPr>
            <w:tcW w:w="1440" w:type="dxa"/>
            <w:tcBorders>
              <w:bottom w:val="single" w:sz="4" w:space="0" w:color="auto"/>
            </w:tcBorders>
          </w:tcPr>
          <w:p w:rsidR="00232B49" w:rsidRDefault="00232B49"/>
        </w:tc>
        <w:tc>
          <w:tcPr>
            <w:tcW w:w="1440" w:type="dxa"/>
            <w:tcBorders>
              <w:bottom w:val="single" w:sz="4" w:space="0" w:color="auto"/>
            </w:tcBorders>
          </w:tcPr>
          <w:p w:rsidR="00232B49" w:rsidRDefault="00232B49"/>
        </w:tc>
      </w:tr>
      <w:tr w:rsidR="00232B49">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232B49" w:rsidRDefault="006F47A5">
            <w:pPr>
              <w:rPr>
                <w:b/>
              </w:rPr>
            </w:pPr>
            <w:r>
              <w:rPr>
                <w:rFonts w:hint="eastAsia"/>
                <w:b/>
              </w:rPr>
              <w:t>四、主要项目详细经验</w:t>
            </w:r>
          </w:p>
        </w:tc>
      </w:tr>
      <w:tr w:rsidR="00232B49">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232B49" w:rsidRDefault="006F47A5">
            <w:r>
              <w:rPr>
                <w:rFonts w:hint="eastAsia"/>
              </w:rPr>
              <w:t>项目一</w:t>
            </w:r>
          </w:p>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项目时间</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项目名称</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项目角色</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工作内容</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其他</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232B49" w:rsidRDefault="006F47A5">
            <w:r>
              <w:rPr>
                <w:rFonts w:hint="eastAsia"/>
              </w:rPr>
              <w:t>项目二</w:t>
            </w:r>
          </w:p>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项目时间</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项目名称</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项目角色</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工作内容</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其他</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232B49" w:rsidRDefault="006F47A5">
            <w:pPr>
              <w:rPr>
                <w:b/>
              </w:rPr>
            </w:pPr>
            <w:r>
              <w:rPr>
                <w:rFonts w:hint="eastAsia"/>
                <w:b/>
              </w:rPr>
              <w:t>五、奖惩情况</w:t>
            </w:r>
          </w:p>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资质证书（证书名称、颁发单位、年份、学习时长）</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269"/>
        </w:trPr>
        <w:tc>
          <w:tcPr>
            <w:tcW w:w="2160" w:type="dxa"/>
            <w:tcBorders>
              <w:top w:val="single" w:sz="4" w:space="0" w:color="auto"/>
              <w:left w:val="single" w:sz="4" w:space="0" w:color="auto"/>
              <w:bottom w:val="single" w:sz="4" w:space="0" w:color="auto"/>
              <w:right w:val="single" w:sz="4" w:space="0" w:color="auto"/>
            </w:tcBorders>
          </w:tcPr>
          <w:p w:rsidR="00232B49" w:rsidRDefault="006F47A5">
            <w:r>
              <w:rPr>
                <w:rFonts w:hint="eastAsia"/>
              </w:rPr>
              <w:t>是否在计算机刊物上发表论文或文章（刊物、文章、时间）</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r w:rsidR="00232B49">
        <w:trPr>
          <w:trHeight w:val="1199"/>
        </w:trPr>
        <w:tc>
          <w:tcPr>
            <w:tcW w:w="2160" w:type="dxa"/>
            <w:tcBorders>
              <w:top w:val="single" w:sz="4" w:space="0" w:color="auto"/>
              <w:left w:val="single" w:sz="4" w:space="0" w:color="auto"/>
              <w:bottom w:val="single" w:sz="4" w:space="0" w:color="auto"/>
              <w:right w:val="single" w:sz="4" w:space="0" w:color="auto"/>
            </w:tcBorders>
            <w:vAlign w:val="center"/>
          </w:tcPr>
          <w:p w:rsidR="00232B49" w:rsidRDefault="006F47A5">
            <w:r>
              <w:rPr>
                <w:rFonts w:hint="eastAsia"/>
              </w:rPr>
              <w:t>其他奖惩情况</w:t>
            </w:r>
          </w:p>
        </w:tc>
        <w:tc>
          <w:tcPr>
            <w:tcW w:w="5760" w:type="dxa"/>
            <w:gridSpan w:val="4"/>
            <w:tcBorders>
              <w:top w:val="single" w:sz="4" w:space="0" w:color="auto"/>
              <w:left w:val="single" w:sz="4" w:space="0" w:color="auto"/>
              <w:bottom w:val="single" w:sz="4" w:space="0" w:color="auto"/>
              <w:right w:val="single" w:sz="4" w:space="0" w:color="auto"/>
            </w:tcBorders>
          </w:tcPr>
          <w:p w:rsidR="00232B49" w:rsidRDefault="00232B49"/>
        </w:tc>
      </w:tr>
    </w:tbl>
    <w:p w:rsidR="00232B49" w:rsidRDefault="00232B49">
      <w:pPr>
        <w:tabs>
          <w:tab w:val="left" w:pos="3000"/>
        </w:tabs>
        <w:spacing w:line="360" w:lineRule="auto"/>
        <w:ind w:firstLineChars="200" w:firstLine="420"/>
        <w:rPr>
          <w:rFonts w:ascii="宋体" w:hAnsi="宋体"/>
        </w:rPr>
      </w:pPr>
    </w:p>
    <w:bookmarkEnd w:id="46"/>
    <w:p w:rsidR="00232B49" w:rsidRDefault="00232B49"/>
    <w:sectPr w:rsidR="00232B49" w:rsidSect="00232B49">
      <w:pgSz w:w="11906" w:h="16838"/>
      <w:pgMar w:top="1440" w:right="1800" w:bottom="1091"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51" w:rsidRDefault="00B15551" w:rsidP="00232B49">
      <w:r>
        <w:separator/>
      </w:r>
    </w:p>
  </w:endnote>
  <w:endnote w:type="continuationSeparator" w:id="0">
    <w:p w:rsidR="00B15551" w:rsidRDefault="00B15551" w:rsidP="0023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49" w:rsidRDefault="006E3DE6">
    <w:pPr>
      <w:pStyle w:val="ad"/>
      <w:framePr w:wrap="around" w:vAnchor="text" w:hAnchor="margin" w:xAlign="center" w:y="1"/>
      <w:rPr>
        <w:rStyle w:val="af3"/>
      </w:rPr>
    </w:pPr>
    <w:r>
      <w:fldChar w:fldCharType="begin"/>
    </w:r>
    <w:r w:rsidR="006F47A5">
      <w:rPr>
        <w:rStyle w:val="af3"/>
      </w:rPr>
      <w:instrText xml:space="preserve">PAGE  </w:instrText>
    </w:r>
    <w:r>
      <w:fldChar w:fldCharType="end"/>
    </w:r>
  </w:p>
  <w:p w:rsidR="00232B49" w:rsidRDefault="00232B4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49" w:rsidRDefault="006E3DE6">
    <w:pPr>
      <w:pStyle w:val="ad"/>
      <w:framePr w:wrap="around" w:vAnchor="text" w:hAnchor="margin" w:xAlign="center" w:y="1"/>
      <w:rPr>
        <w:rStyle w:val="af3"/>
      </w:rPr>
    </w:pPr>
    <w:r>
      <w:fldChar w:fldCharType="begin"/>
    </w:r>
    <w:r w:rsidR="006F47A5">
      <w:rPr>
        <w:rStyle w:val="af3"/>
      </w:rPr>
      <w:instrText xml:space="preserve">PAGE  </w:instrText>
    </w:r>
    <w:r>
      <w:fldChar w:fldCharType="separate"/>
    </w:r>
    <w:r w:rsidR="00791985">
      <w:rPr>
        <w:rStyle w:val="af3"/>
        <w:noProof/>
      </w:rPr>
      <w:t>1</w:t>
    </w:r>
    <w:r>
      <w:fldChar w:fldCharType="end"/>
    </w:r>
  </w:p>
  <w:p w:rsidR="00232B49" w:rsidRDefault="00232B49">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49" w:rsidRDefault="006E3DE6">
    <w:pPr>
      <w:pStyle w:val="ad"/>
      <w:jc w:val="center"/>
    </w:pPr>
    <w:r w:rsidRPr="006E3DE6">
      <w:fldChar w:fldCharType="begin"/>
    </w:r>
    <w:r w:rsidR="006F47A5">
      <w:instrText xml:space="preserve"> PAGE   \* MERGEFORMAT </w:instrText>
    </w:r>
    <w:r w:rsidRPr="006E3DE6">
      <w:fldChar w:fldCharType="separate"/>
    </w:r>
    <w:r w:rsidR="00B15551" w:rsidRPr="00B15551">
      <w:rPr>
        <w:noProof/>
        <w:lang w:val="zh-CN"/>
      </w:rPr>
      <w:t>0</w:t>
    </w:r>
    <w:r>
      <w:rPr>
        <w:lang w:val="zh-CN"/>
      </w:rPr>
      <w:fldChar w:fldCharType="end"/>
    </w:r>
  </w:p>
  <w:p w:rsidR="00232B49" w:rsidRDefault="00232B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51" w:rsidRDefault="00B15551" w:rsidP="00232B49">
      <w:r>
        <w:separator/>
      </w:r>
    </w:p>
  </w:footnote>
  <w:footnote w:type="continuationSeparator" w:id="0">
    <w:p w:rsidR="00B15551" w:rsidRDefault="00B15551" w:rsidP="0023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B19"/>
    <w:multiLevelType w:val="multilevel"/>
    <w:tmpl w:val="635B6B19"/>
    <w:lvl w:ilvl="0">
      <w:start w:val="1"/>
      <w:numFmt w:val="decimal"/>
      <w:lvlText w:val="%1"/>
      <w:lvlJc w:val="left"/>
      <w:pPr>
        <w:tabs>
          <w:tab w:val="left" w:pos="432"/>
        </w:tabs>
        <w:ind w:left="432" w:hanging="432"/>
      </w:pPr>
      <w:rPr>
        <w:rFonts w:eastAsia="宋体" w:hint="eastAsia"/>
        <w:sz w:val="24"/>
      </w:rPr>
    </w:lvl>
    <w:lvl w:ilvl="1">
      <w:start w:val="1"/>
      <w:numFmt w:val="decimal"/>
      <w:pStyle w:val="2"/>
      <w:lvlText w:val="%1.%2"/>
      <w:lvlJc w:val="left"/>
      <w:pPr>
        <w:tabs>
          <w:tab w:val="left" w:pos="576"/>
        </w:tabs>
        <w:ind w:left="576" w:hanging="576"/>
      </w:pPr>
      <w:rPr>
        <w:rFonts w:eastAsia="宋体" w:hint="eastAsia"/>
        <w:sz w:val="24"/>
      </w:rPr>
    </w:lvl>
    <w:lvl w:ilvl="2">
      <w:start w:val="1"/>
      <w:numFmt w:val="decimal"/>
      <w:lvlText w:val="%1.%2.%3"/>
      <w:lvlJc w:val="left"/>
      <w:pPr>
        <w:tabs>
          <w:tab w:val="left" w:pos="720"/>
        </w:tabs>
        <w:ind w:left="720" w:hanging="720"/>
      </w:pPr>
      <w:rPr>
        <w:rFonts w:eastAsia="宋体" w:hint="eastAsia"/>
        <w:sz w:val="24"/>
      </w:rPr>
    </w:lvl>
    <w:lvl w:ilvl="3">
      <w:start w:val="1"/>
      <w:numFmt w:val="decimal"/>
      <w:pStyle w:val="4"/>
      <w:lvlText w:val="%1.%2.%3.%4"/>
      <w:lvlJc w:val="left"/>
      <w:pPr>
        <w:tabs>
          <w:tab w:val="left" w:pos="864"/>
        </w:tabs>
        <w:ind w:left="864" w:hanging="864"/>
      </w:pPr>
      <w:rPr>
        <w:rFonts w:eastAsia="宋体" w:hint="eastAsia"/>
        <w:sz w:val="24"/>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0AB"/>
    <w:rsid w:val="00015D80"/>
    <w:rsid w:val="00016CC0"/>
    <w:rsid w:val="00020DA3"/>
    <w:rsid w:val="00023070"/>
    <w:rsid w:val="00025780"/>
    <w:rsid w:val="0005051C"/>
    <w:rsid w:val="00065EC9"/>
    <w:rsid w:val="00066FD3"/>
    <w:rsid w:val="00072517"/>
    <w:rsid w:val="00093ED1"/>
    <w:rsid w:val="000A2303"/>
    <w:rsid w:val="000A6384"/>
    <w:rsid w:val="000A7E72"/>
    <w:rsid w:val="000D6D4E"/>
    <w:rsid w:val="00101371"/>
    <w:rsid w:val="001027F5"/>
    <w:rsid w:val="001033B7"/>
    <w:rsid w:val="00106E14"/>
    <w:rsid w:val="0011088A"/>
    <w:rsid w:val="00111216"/>
    <w:rsid w:val="001159A0"/>
    <w:rsid w:val="0013281D"/>
    <w:rsid w:val="0013658B"/>
    <w:rsid w:val="00136D03"/>
    <w:rsid w:val="0014609A"/>
    <w:rsid w:val="00146ED3"/>
    <w:rsid w:val="001537AF"/>
    <w:rsid w:val="00154A82"/>
    <w:rsid w:val="00156A85"/>
    <w:rsid w:val="00157DBA"/>
    <w:rsid w:val="00164920"/>
    <w:rsid w:val="00165A32"/>
    <w:rsid w:val="00172937"/>
    <w:rsid w:val="00175128"/>
    <w:rsid w:val="0017532A"/>
    <w:rsid w:val="001818D3"/>
    <w:rsid w:val="00182935"/>
    <w:rsid w:val="001A5636"/>
    <w:rsid w:val="001B58B1"/>
    <w:rsid w:val="001B6BCB"/>
    <w:rsid w:val="001B7CC3"/>
    <w:rsid w:val="001C1ABF"/>
    <w:rsid w:val="001C3754"/>
    <w:rsid w:val="001C44F4"/>
    <w:rsid w:val="001D0C45"/>
    <w:rsid w:val="001D209B"/>
    <w:rsid w:val="001D40FC"/>
    <w:rsid w:val="001E4A83"/>
    <w:rsid w:val="001F5BF1"/>
    <w:rsid w:val="00206924"/>
    <w:rsid w:val="002111AA"/>
    <w:rsid w:val="00211822"/>
    <w:rsid w:val="002167F5"/>
    <w:rsid w:val="0022102A"/>
    <w:rsid w:val="00223012"/>
    <w:rsid w:val="002258F4"/>
    <w:rsid w:val="00231B9B"/>
    <w:rsid w:val="00232B49"/>
    <w:rsid w:val="002348D5"/>
    <w:rsid w:val="00237168"/>
    <w:rsid w:val="00237420"/>
    <w:rsid w:val="002401A9"/>
    <w:rsid w:val="00243F34"/>
    <w:rsid w:val="0024487B"/>
    <w:rsid w:val="002500FF"/>
    <w:rsid w:val="00253669"/>
    <w:rsid w:val="00263EA4"/>
    <w:rsid w:val="00270707"/>
    <w:rsid w:val="002763F7"/>
    <w:rsid w:val="00281CFC"/>
    <w:rsid w:val="00297584"/>
    <w:rsid w:val="002978AC"/>
    <w:rsid w:val="002A00B2"/>
    <w:rsid w:val="002A54DE"/>
    <w:rsid w:val="002B0500"/>
    <w:rsid w:val="002B05D3"/>
    <w:rsid w:val="002B3717"/>
    <w:rsid w:val="002B634A"/>
    <w:rsid w:val="002C2D59"/>
    <w:rsid w:val="002D0A53"/>
    <w:rsid w:val="002D4EBA"/>
    <w:rsid w:val="002D722B"/>
    <w:rsid w:val="002E49C1"/>
    <w:rsid w:val="002F6944"/>
    <w:rsid w:val="002F6A71"/>
    <w:rsid w:val="002F716D"/>
    <w:rsid w:val="00314234"/>
    <w:rsid w:val="0034770B"/>
    <w:rsid w:val="003548FC"/>
    <w:rsid w:val="0035495C"/>
    <w:rsid w:val="003562A3"/>
    <w:rsid w:val="003569A4"/>
    <w:rsid w:val="0036175E"/>
    <w:rsid w:val="0036181D"/>
    <w:rsid w:val="00366304"/>
    <w:rsid w:val="00367FC5"/>
    <w:rsid w:val="003803A2"/>
    <w:rsid w:val="003822FD"/>
    <w:rsid w:val="00385E99"/>
    <w:rsid w:val="00386C02"/>
    <w:rsid w:val="00390054"/>
    <w:rsid w:val="00392DF1"/>
    <w:rsid w:val="00395F05"/>
    <w:rsid w:val="00397824"/>
    <w:rsid w:val="003A31F0"/>
    <w:rsid w:val="003A413C"/>
    <w:rsid w:val="003B29E0"/>
    <w:rsid w:val="003B348C"/>
    <w:rsid w:val="003B72BC"/>
    <w:rsid w:val="003B75C1"/>
    <w:rsid w:val="003D2E00"/>
    <w:rsid w:val="003D6C42"/>
    <w:rsid w:val="003E63C7"/>
    <w:rsid w:val="003E69E9"/>
    <w:rsid w:val="003F7CC9"/>
    <w:rsid w:val="00401D57"/>
    <w:rsid w:val="00405225"/>
    <w:rsid w:val="00406EBC"/>
    <w:rsid w:val="00415C55"/>
    <w:rsid w:val="004168A3"/>
    <w:rsid w:val="00422DC4"/>
    <w:rsid w:val="00433C53"/>
    <w:rsid w:val="00435885"/>
    <w:rsid w:val="004379F3"/>
    <w:rsid w:val="00445959"/>
    <w:rsid w:val="00470B92"/>
    <w:rsid w:val="00475427"/>
    <w:rsid w:val="0047714F"/>
    <w:rsid w:val="00482AE1"/>
    <w:rsid w:val="00484464"/>
    <w:rsid w:val="004863B4"/>
    <w:rsid w:val="00490577"/>
    <w:rsid w:val="00491A32"/>
    <w:rsid w:val="004958D4"/>
    <w:rsid w:val="004A06D2"/>
    <w:rsid w:val="004A25EE"/>
    <w:rsid w:val="004A6F6F"/>
    <w:rsid w:val="004B6D91"/>
    <w:rsid w:val="004C4230"/>
    <w:rsid w:val="004D0852"/>
    <w:rsid w:val="004D5BB9"/>
    <w:rsid w:val="004D61DC"/>
    <w:rsid w:val="004E1975"/>
    <w:rsid w:val="004F1E74"/>
    <w:rsid w:val="00505464"/>
    <w:rsid w:val="005112EF"/>
    <w:rsid w:val="00517F5F"/>
    <w:rsid w:val="0052743D"/>
    <w:rsid w:val="00532D60"/>
    <w:rsid w:val="0054292F"/>
    <w:rsid w:val="00546C5E"/>
    <w:rsid w:val="00551D90"/>
    <w:rsid w:val="005559F5"/>
    <w:rsid w:val="00561190"/>
    <w:rsid w:val="00566999"/>
    <w:rsid w:val="00576837"/>
    <w:rsid w:val="005922E2"/>
    <w:rsid w:val="005A073B"/>
    <w:rsid w:val="005A0FFC"/>
    <w:rsid w:val="005B2F7D"/>
    <w:rsid w:val="005B70AB"/>
    <w:rsid w:val="005C1CB6"/>
    <w:rsid w:val="005C5A03"/>
    <w:rsid w:val="005D58AC"/>
    <w:rsid w:val="005E1C1D"/>
    <w:rsid w:val="005E33CC"/>
    <w:rsid w:val="005F4240"/>
    <w:rsid w:val="00607EA9"/>
    <w:rsid w:val="00611A91"/>
    <w:rsid w:val="00616D97"/>
    <w:rsid w:val="00630ABE"/>
    <w:rsid w:val="00633FEE"/>
    <w:rsid w:val="00637F25"/>
    <w:rsid w:val="00643AB7"/>
    <w:rsid w:val="00644281"/>
    <w:rsid w:val="00652E01"/>
    <w:rsid w:val="006824AF"/>
    <w:rsid w:val="0068514A"/>
    <w:rsid w:val="00691645"/>
    <w:rsid w:val="0069664A"/>
    <w:rsid w:val="006B1093"/>
    <w:rsid w:val="006B79FC"/>
    <w:rsid w:val="006B7D96"/>
    <w:rsid w:val="006C1F53"/>
    <w:rsid w:val="006C2E70"/>
    <w:rsid w:val="006C3E8A"/>
    <w:rsid w:val="006D20C2"/>
    <w:rsid w:val="006D59C3"/>
    <w:rsid w:val="006E2D56"/>
    <w:rsid w:val="006E3DE6"/>
    <w:rsid w:val="006E4515"/>
    <w:rsid w:val="006E7D96"/>
    <w:rsid w:val="006F2DFE"/>
    <w:rsid w:val="006F47A5"/>
    <w:rsid w:val="00700B85"/>
    <w:rsid w:val="00706D4B"/>
    <w:rsid w:val="00707DC8"/>
    <w:rsid w:val="00717BE8"/>
    <w:rsid w:val="00725C49"/>
    <w:rsid w:val="007444AC"/>
    <w:rsid w:val="00745F4E"/>
    <w:rsid w:val="007463D2"/>
    <w:rsid w:val="0074749B"/>
    <w:rsid w:val="00747CC7"/>
    <w:rsid w:val="0075213F"/>
    <w:rsid w:val="007532AB"/>
    <w:rsid w:val="007708DF"/>
    <w:rsid w:val="007715D4"/>
    <w:rsid w:val="00776B79"/>
    <w:rsid w:val="00777B5B"/>
    <w:rsid w:val="0078062C"/>
    <w:rsid w:val="007806AD"/>
    <w:rsid w:val="00781A35"/>
    <w:rsid w:val="007913C2"/>
    <w:rsid w:val="00791985"/>
    <w:rsid w:val="007942C4"/>
    <w:rsid w:val="007946FE"/>
    <w:rsid w:val="00796605"/>
    <w:rsid w:val="0079716A"/>
    <w:rsid w:val="007A63D8"/>
    <w:rsid w:val="007A75CE"/>
    <w:rsid w:val="007B0B76"/>
    <w:rsid w:val="007B7218"/>
    <w:rsid w:val="007D0F13"/>
    <w:rsid w:val="007D16B0"/>
    <w:rsid w:val="007D1F17"/>
    <w:rsid w:val="007D44DE"/>
    <w:rsid w:val="007E001B"/>
    <w:rsid w:val="007E0F44"/>
    <w:rsid w:val="007E33C7"/>
    <w:rsid w:val="007E6DCF"/>
    <w:rsid w:val="007E7CFC"/>
    <w:rsid w:val="007E7F39"/>
    <w:rsid w:val="007F6BB8"/>
    <w:rsid w:val="00811F7F"/>
    <w:rsid w:val="0081652B"/>
    <w:rsid w:val="00822529"/>
    <w:rsid w:val="008337BB"/>
    <w:rsid w:val="00833FAA"/>
    <w:rsid w:val="00834A7B"/>
    <w:rsid w:val="00837FEA"/>
    <w:rsid w:val="008657D6"/>
    <w:rsid w:val="008667CF"/>
    <w:rsid w:val="00867BAD"/>
    <w:rsid w:val="008738E1"/>
    <w:rsid w:val="00897C67"/>
    <w:rsid w:val="008B26B9"/>
    <w:rsid w:val="008B3ED6"/>
    <w:rsid w:val="008B403E"/>
    <w:rsid w:val="008B6750"/>
    <w:rsid w:val="008B79EF"/>
    <w:rsid w:val="008C36E8"/>
    <w:rsid w:val="008D72D2"/>
    <w:rsid w:val="008F0AA4"/>
    <w:rsid w:val="008F0F37"/>
    <w:rsid w:val="00901FE8"/>
    <w:rsid w:val="009054C7"/>
    <w:rsid w:val="009072C2"/>
    <w:rsid w:val="00914A19"/>
    <w:rsid w:val="00915628"/>
    <w:rsid w:val="00924186"/>
    <w:rsid w:val="00924A94"/>
    <w:rsid w:val="00925DCD"/>
    <w:rsid w:val="00927C43"/>
    <w:rsid w:val="009304F7"/>
    <w:rsid w:val="00930C27"/>
    <w:rsid w:val="00931D3F"/>
    <w:rsid w:val="00934BF3"/>
    <w:rsid w:val="00954BAD"/>
    <w:rsid w:val="00955D29"/>
    <w:rsid w:val="00963274"/>
    <w:rsid w:val="00963CB6"/>
    <w:rsid w:val="009658B2"/>
    <w:rsid w:val="00982971"/>
    <w:rsid w:val="009857A7"/>
    <w:rsid w:val="00986CA7"/>
    <w:rsid w:val="00991D54"/>
    <w:rsid w:val="00993CD1"/>
    <w:rsid w:val="0099441E"/>
    <w:rsid w:val="00997A15"/>
    <w:rsid w:val="009A0D09"/>
    <w:rsid w:val="009A1E44"/>
    <w:rsid w:val="009A3DE6"/>
    <w:rsid w:val="009A5C43"/>
    <w:rsid w:val="009C11DF"/>
    <w:rsid w:val="009C4F14"/>
    <w:rsid w:val="009D52E8"/>
    <w:rsid w:val="009D7164"/>
    <w:rsid w:val="009D7EC5"/>
    <w:rsid w:val="009E2E69"/>
    <w:rsid w:val="009F1501"/>
    <w:rsid w:val="009F45EF"/>
    <w:rsid w:val="009F51C6"/>
    <w:rsid w:val="00A06210"/>
    <w:rsid w:val="00A14F1B"/>
    <w:rsid w:val="00A1593D"/>
    <w:rsid w:val="00A169C3"/>
    <w:rsid w:val="00A170F5"/>
    <w:rsid w:val="00A202DD"/>
    <w:rsid w:val="00A20A34"/>
    <w:rsid w:val="00A263A8"/>
    <w:rsid w:val="00A364BE"/>
    <w:rsid w:val="00A41CAD"/>
    <w:rsid w:val="00A44B5D"/>
    <w:rsid w:val="00A62F3E"/>
    <w:rsid w:val="00A647BC"/>
    <w:rsid w:val="00A67192"/>
    <w:rsid w:val="00A718F2"/>
    <w:rsid w:val="00A80811"/>
    <w:rsid w:val="00A8479B"/>
    <w:rsid w:val="00A87A5B"/>
    <w:rsid w:val="00AA1EF0"/>
    <w:rsid w:val="00AA4E6B"/>
    <w:rsid w:val="00AB2610"/>
    <w:rsid w:val="00AB2A69"/>
    <w:rsid w:val="00AB5515"/>
    <w:rsid w:val="00AB68B9"/>
    <w:rsid w:val="00AB6E68"/>
    <w:rsid w:val="00AB76AB"/>
    <w:rsid w:val="00AC1260"/>
    <w:rsid w:val="00AC7D79"/>
    <w:rsid w:val="00AE118F"/>
    <w:rsid w:val="00AE2D63"/>
    <w:rsid w:val="00AF00EA"/>
    <w:rsid w:val="00AF4F72"/>
    <w:rsid w:val="00AF77B3"/>
    <w:rsid w:val="00B04675"/>
    <w:rsid w:val="00B04951"/>
    <w:rsid w:val="00B1350C"/>
    <w:rsid w:val="00B15551"/>
    <w:rsid w:val="00B227CC"/>
    <w:rsid w:val="00B3104A"/>
    <w:rsid w:val="00B34E5B"/>
    <w:rsid w:val="00B42CC1"/>
    <w:rsid w:val="00B44AA9"/>
    <w:rsid w:val="00B46321"/>
    <w:rsid w:val="00B532DE"/>
    <w:rsid w:val="00B63AE1"/>
    <w:rsid w:val="00B63D32"/>
    <w:rsid w:val="00B6414A"/>
    <w:rsid w:val="00B76F87"/>
    <w:rsid w:val="00B80697"/>
    <w:rsid w:val="00B93B45"/>
    <w:rsid w:val="00BA05E8"/>
    <w:rsid w:val="00BA57C2"/>
    <w:rsid w:val="00BC08CF"/>
    <w:rsid w:val="00BC3DE2"/>
    <w:rsid w:val="00BC47B6"/>
    <w:rsid w:val="00BC59A1"/>
    <w:rsid w:val="00BC7920"/>
    <w:rsid w:val="00BD46FA"/>
    <w:rsid w:val="00BD7979"/>
    <w:rsid w:val="00BE12C8"/>
    <w:rsid w:val="00BF20D1"/>
    <w:rsid w:val="00BF55BE"/>
    <w:rsid w:val="00BF75B8"/>
    <w:rsid w:val="00C00665"/>
    <w:rsid w:val="00C04028"/>
    <w:rsid w:val="00C1626B"/>
    <w:rsid w:val="00C241C0"/>
    <w:rsid w:val="00C40A17"/>
    <w:rsid w:val="00C45C40"/>
    <w:rsid w:val="00C47795"/>
    <w:rsid w:val="00C7016F"/>
    <w:rsid w:val="00C71B81"/>
    <w:rsid w:val="00C75626"/>
    <w:rsid w:val="00C86CFF"/>
    <w:rsid w:val="00C916D6"/>
    <w:rsid w:val="00CA473C"/>
    <w:rsid w:val="00CA5E8B"/>
    <w:rsid w:val="00CD6B87"/>
    <w:rsid w:val="00CE3A7D"/>
    <w:rsid w:val="00CE4C77"/>
    <w:rsid w:val="00CE555D"/>
    <w:rsid w:val="00CF5EC2"/>
    <w:rsid w:val="00D071E5"/>
    <w:rsid w:val="00D14642"/>
    <w:rsid w:val="00D160CE"/>
    <w:rsid w:val="00D20B12"/>
    <w:rsid w:val="00D27761"/>
    <w:rsid w:val="00D3118D"/>
    <w:rsid w:val="00D36BD3"/>
    <w:rsid w:val="00D409CB"/>
    <w:rsid w:val="00D5228B"/>
    <w:rsid w:val="00D60713"/>
    <w:rsid w:val="00D63171"/>
    <w:rsid w:val="00D63D28"/>
    <w:rsid w:val="00D708E3"/>
    <w:rsid w:val="00D742E6"/>
    <w:rsid w:val="00D82010"/>
    <w:rsid w:val="00D86D96"/>
    <w:rsid w:val="00DA1734"/>
    <w:rsid w:val="00DA1F95"/>
    <w:rsid w:val="00DB13D0"/>
    <w:rsid w:val="00DB3DDF"/>
    <w:rsid w:val="00DB76FB"/>
    <w:rsid w:val="00DC3445"/>
    <w:rsid w:val="00DC763D"/>
    <w:rsid w:val="00DD55C1"/>
    <w:rsid w:val="00DE20DB"/>
    <w:rsid w:val="00DE6F92"/>
    <w:rsid w:val="00DF0181"/>
    <w:rsid w:val="00DF6B44"/>
    <w:rsid w:val="00E0144A"/>
    <w:rsid w:val="00E0274C"/>
    <w:rsid w:val="00E02877"/>
    <w:rsid w:val="00E05DC4"/>
    <w:rsid w:val="00E15E21"/>
    <w:rsid w:val="00E20B70"/>
    <w:rsid w:val="00E31479"/>
    <w:rsid w:val="00E40CC6"/>
    <w:rsid w:val="00E40FCA"/>
    <w:rsid w:val="00E41B19"/>
    <w:rsid w:val="00E428BF"/>
    <w:rsid w:val="00E44996"/>
    <w:rsid w:val="00E543E6"/>
    <w:rsid w:val="00E54614"/>
    <w:rsid w:val="00E5486F"/>
    <w:rsid w:val="00E570A2"/>
    <w:rsid w:val="00E64B3E"/>
    <w:rsid w:val="00E67A59"/>
    <w:rsid w:val="00E719CC"/>
    <w:rsid w:val="00E82663"/>
    <w:rsid w:val="00EA73C9"/>
    <w:rsid w:val="00EB204E"/>
    <w:rsid w:val="00EC16F4"/>
    <w:rsid w:val="00ED21B4"/>
    <w:rsid w:val="00ED48C3"/>
    <w:rsid w:val="00ED68D4"/>
    <w:rsid w:val="00EE04CC"/>
    <w:rsid w:val="00EE6FE4"/>
    <w:rsid w:val="00EF3EF9"/>
    <w:rsid w:val="00EF681D"/>
    <w:rsid w:val="00F2169C"/>
    <w:rsid w:val="00F23D0D"/>
    <w:rsid w:val="00F247B7"/>
    <w:rsid w:val="00F264F7"/>
    <w:rsid w:val="00F3033F"/>
    <w:rsid w:val="00F32E2A"/>
    <w:rsid w:val="00F36774"/>
    <w:rsid w:val="00F3725F"/>
    <w:rsid w:val="00F376F0"/>
    <w:rsid w:val="00F42E1D"/>
    <w:rsid w:val="00F44C4C"/>
    <w:rsid w:val="00F53356"/>
    <w:rsid w:val="00F53575"/>
    <w:rsid w:val="00F63AB2"/>
    <w:rsid w:val="00F643EC"/>
    <w:rsid w:val="00F6633F"/>
    <w:rsid w:val="00F736B2"/>
    <w:rsid w:val="00F76C66"/>
    <w:rsid w:val="00F76D99"/>
    <w:rsid w:val="00F90917"/>
    <w:rsid w:val="00F92B6F"/>
    <w:rsid w:val="00F963D3"/>
    <w:rsid w:val="00FA0645"/>
    <w:rsid w:val="00FB3D02"/>
    <w:rsid w:val="00FC471A"/>
    <w:rsid w:val="00FC7B0C"/>
    <w:rsid w:val="00FD2206"/>
    <w:rsid w:val="00FD2E7A"/>
    <w:rsid w:val="00FE136B"/>
    <w:rsid w:val="00FE1961"/>
    <w:rsid w:val="00FE3119"/>
    <w:rsid w:val="00FF08B0"/>
    <w:rsid w:val="013D0700"/>
    <w:rsid w:val="02535C83"/>
    <w:rsid w:val="02C62744"/>
    <w:rsid w:val="0A267869"/>
    <w:rsid w:val="0BE84482"/>
    <w:rsid w:val="0CE30C9E"/>
    <w:rsid w:val="133F583F"/>
    <w:rsid w:val="188B3B12"/>
    <w:rsid w:val="1D6A4DF6"/>
    <w:rsid w:val="20447D64"/>
    <w:rsid w:val="24234B3B"/>
    <w:rsid w:val="29B616AA"/>
    <w:rsid w:val="2B2D31F8"/>
    <w:rsid w:val="2B4D77E4"/>
    <w:rsid w:val="384F45D1"/>
    <w:rsid w:val="3AE164F6"/>
    <w:rsid w:val="41B81CCB"/>
    <w:rsid w:val="43ED3D7D"/>
    <w:rsid w:val="44C31FEC"/>
    <w:rsid w:val="4A5C7AD2"/>
    <w:rsid w:val="521A1CF9"/>
    <w:rsid w:val="54C11628"/>
    <w:rsid w:val="55AF69EF"/>
    <w:rsid w:val="58394225"/>
    <w:rsid w:val="58C80B8A"/>
    <w:rsid w:val="593E5AA4"/>
    <w:rsid w:val="5F1D0B11"/>
    <w:rsid w:val="5F996627"/>
    <w:rsid w:val="63D708F3"/>
    <w:rsid w:val="6B5C514C"/>
    <w:rsid w:val="6C174195"/>
    <w:rsid w:val="6C3E03D2"/>
    <w:rsid w:val="6FEC5B3E"/>
    <w:rsid w:val="73123924"/>
    <w:rsid w:val="739402C2"/>
    <w:rsid w:val="77B00FD7"/>
    <w:rsid w:val="7B671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semiHidden="1" w:uiPriority="0"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iPriority="0" w:qFormat="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B49"/>
    <w:pPr>
      <w:widowControl w:val="0"/>
      <w:jc w:val="both"/>
    </w:pPr>
    <w:rPr>
      <w:kern w:val="2"/>
      <w:sz w:val="21"/>
      <w:szCs w:val="24"/>
    </w:rPr>
  </w:style>
  <w:style w:type="paragraph" w:styleId="1">
    <w:name w:val="heading 1"/>
    <w:basedOn w:val="a"/>
    <w:next w:val="a"/>
    <w:qFormat/>
    <w:rsid w:val="00232B49"/>
    <w:pPr>
      <w:keepNext/>
      <w:keepLines/>
      <w:spacing w:before="340" w:after="330" w:line="578" w:lineRule="auto"/>
      <w:jc w:val="center"/>
      <w:outlineLvl w:val="0"/>
    </w:pPr>
    <w:rPr>
      <w:rFonts w:ascii="黑体" w:eastAsia="黑体"/>
      <w:b/>
      <w:bCs/>
      <w:kern w:val="44"/>
      <w:sz w:val="24"/>
      <w:szCs w:val="44"/>
    </w:rPr>
  </w:style>
  <w:style w:type="paragraph" w:styleId="2">
    <w:name w:val="heading 2"/>
    <w:basedOn w:val="a"/>
    <w:next w:val="a"/>
    <w:link w:val="2Char"/>
    <w:qFormat/>
    <w:rsid w:val="00232B4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232B49"/>
    <w:pPr>
      <w:keepNext/>
      <w:keepLines/>
      <w:spacing w:before="260" w:after="260" w:line="416" w:lineRule="auto"/>
      <w:outlineLvl w:val="2"/>
    </w:pPr>
    <w:rPr>
      <w:b/>
      <w:bCs/>
      <w:sz w:val="32"/>
      <w:szCs w:val="32"/>
    </w:rPr>
  </w:style>
  <w:style w:type="paragraph" w:styleId="4">
    <w:name w:val="heading 4"/>
    <w:basedOn w:val="a"/>
    <w:next w:val="a"/>
    <w:qFormat/>
    <w:rsid w:val="00232B4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232B49"/>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232B4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232B49"/>
    <w:pPr>
      <w:keepNext/>
      <w:keepLines/>
      <w:numPr>
        <w:ilvl w:val="6"/>
        <w:numId w:val="1"/>
      </w:numPr>
      <w:spacing w:before="240" w:after="64" w:line="320" w:lineRule="auto"/>
      <w:outlineLvl w:val="6"/>
    </w:pPr>
    <w:rPr>
      <w:b/>
      <w:bCs/>
      <w:sz w:val="24"/>
    </w:rPr>
  </w:style>
  <w:style w:type="paragraph" w:styleId="8">
    <w:name w:val="heading 8"/>
    <w:basedOn w:val="a"/>
    <w:next w:val="a"/>
    <w:qFormat/>
    <w:rsid w:val="00232B4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232B4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32B49"/>
    <w:rPr>
      <w:b/>
      <w:bCs/>
    </w:rPr>
  </w:style>
  <w:style w:type="paragraph" w:styleId="a4">
    <w:name w:val="annotation text"/>
    <w:basedOn w:val="a"/>
    <w:link w:val="Char0"/>
    <w:unhideWhenUsed/>
    <w:qFormat/>
    <w:rsid w:val="00232B49"/>
    <w:pPr>
      <w:jc w:val="left"/>
    </w:pPr>
  </w:style>
  <w:style w:type="paragraph" w:styleId="a5">
    <w:name w:val="Body Text First Indent"/>
    <w:basedOn w:val="a6"/>
    <w:semiHidden/>
    <w:qFormat/>
    <w:rsid w:val="00232B49"/>
    <w:pPr>
      <w:spacing w:after="120" w:line="240" w:lineRule="auto"/>
      <w:ind w:firstLineChars="100" w:firstLine="420"/>
    </w:pPr>
    <w:rPr>
      <w:rFonts w:ascii="Times New Roman"/>
      <w:sz w:val="21"/>
      <w:szCs w:val="24"/>
    </w:rPr>
  </w:style>
  <w:style w:type="paragraph" w:styleId="a6">
    <w:name w:val="Body Text"/>
    <w:basedOn w:val="a"/>
    <w:semiHidden/>
    <w:qFormat/>
    <w:rsid w:val="00232B49"/>
    <w:pPr>
      <w:spacing w:line="360" w:lineRule="auto"/>
    </w:pPr>
    <w:rPr>
      <w:rFonts w:ascii="宋体"/>
      <w:sz w:val="24"/>
      <w:szCs w:val="20"/>
    </w:rPr>
  </w:style>
  <w:style w:type="paragraph" w:styleId="a7">
    <w:name w:val="Normal Indent"/>
    <w:basedOn w:val="a"/>
    <w:link w:val="Char1"/>
    <w:qFormat/>
    <w:rsid w:val="00232B49"/>
    <w:pPr>
      <w:spacing w:line="360" w:lineRule="auto"/>
    </w:pPr>
    <w:rPr>
      <w:sz w:val="24"/>
      <w:szCs w:val="20"/>
    </w:rPr>
  </w:style>
  <w:style w:type="paragraph" w:styleId="a8">
    <w:name w:val="Document Map"/>
    <w:basedOn w:val="a"/>
    <w:link w:val="Char2"/>
    <w:uiPriority w:val="99"/>
    <w:unhideWhenUsed/>
    <w:qFormat/>
    <w:rsid w:val="00232B49"/>
    <w:rPr>
      <w:rFonts w:ascii="宋体"/>
      <w:sz w:val="18"/>
      <w:szCs w:val="18"/>
    </w:rPr>
  </w:style>
  <w:style w:type="paragraph" w:styleId="30">
    <w:name w:val="Body Text 3"/>
    <w:basedOn w:val="a"/>
    <w:semiHidden/>
    <w:qFormat/>
    <w:rsid w:val="00232B49"/>
    <w:rPr>
      <w:color w:val="000000"/>
    </w:rPr>
  </w:style>
  <w:style w:type="paragraph" w:styleId="a9">
    <w:name w:val="Body Text Indent"/>
    <w:basedOn w:val="a"/>
    <w:semiHidden/>
    <w:qFormat/>
    <w:rsid w:val="00232B49"/>
    <w:pPr>
      <w:spacing w:line="360" w:lineRule="auto"/>
      <w:ind w:firstLine="425"/>
    </w:pPr>
    <w:rPr>
      <w:sz w:val="24"/>
      <w:szCs w:val="20"/>
    </w:rPr>
  </w:style>
  <w:style w:type="paragraph" w:styleId="31">
    <w:name w:val="toc 3"/>
    <w:basedOn w:val="a"/>
    <w:next w:val="a"/>
    <w:uiPriority w:val="39"/>
    <w:unhideWhenUsed/>
    <w:qFormat/>
    <w:rsid w:val="00232B49"/>
    <w:pPr>
      <w:ind w:leftChars="400" w:left="840"/>
    </w:pPr>
  </w:style>
  <w:style w:type="paragraph" w:styleId="aa">
    <w:name w:val="Plain Text"/>
    <w:basedOn w:val="a"/>
    <w:link w:val="Char3"/>
    <w:qFormat/>
    <w:rsid w:val="00232B49"/>
    <w:rPr>
      <w:rFonts w:ascii="宋体" w:hAnsi="Courier New"/>
      <w:szCs w:val="20"/>
    </w:rPr>
  </w:style>
  <w:style w:type="paragraph" w:styleId="ab">
    <w:name w:val="Date"/>
    <w:basedOn w:val="a"/>
    <w:next w:val="a"/>
    <w:link w:val="Char4"/>
    <w:semiHidden/>
    <w:qFormat/>
    <w:rsid w:val="00232B49"/>
    <w:rPr>
      <w:rFonts w:ascii="宋体"/>
      <w:szCs w:val="20"/>
    </w:rPr>
  </w:style>
  <w:style w:type="paragraph" w:styleId="20">
    <w:name w:val="Body Text Indent 2"/>
    <w:basedOn w:val="a"/>
    <w:semiHidden/>
    <w:qFormat/>
    <w:rsid w:val="00232B49"/>
    <w:pPr>
      <w:tabs>
        <w:tab w:val="left" w:pos="0"/>
        <w:tab w:val="left" w:pos="1440"/>
      </w:tabs>
      <w:spacing w:line="360" w:lineRule="auto"/>
      <w:ind w:firstLineChars="225" w:firstLine="540"/>
    </w:pPr>
    <w:rPr>
      <w:sz w:val="24"/>
    </w:rPr>
  </w:style>
  <w:style w:type="paragraph" w:styleId="ac">
    <w:name w:val="Balloon Text"/>
    <w:basedOn w:val="a"/>
    <w:link w:val="Char5"/>
    <w:uiPriority w:val="99"/>
    <w:unhideWhenUsed/>
    <w:qFormat/>
    <w:rsid w:val="00232B49"/>
    <w:rPr>
      <w:sz w:val="18"/>
      <w:szCs w:val="18"/>
    </w:rPr>
  </w:style>
  <w:style w:type="paragraph" w:styleId="ad">
    <w:name w:val="footer"/>
    <w:basedOn w:val="a"/>
    <w:link w:val="Char6"/>
    <w:uiPriority w:val="99"/>
    <w:qFormat/>
    <w:rsid w:val="00232B49"/>
    <w:pPr>
      <w:tabs>
        <w:tab w:val="center" w:pos="4153"/>
        <w:tab w:val="right" w:pos="8306"/>
      </w:tabs>
      <w:snapToGrid w:val="0"/>
      <w:jc w:val="left"/>
    </w:pPr>
    <w:rPr>
      <w:sz w:val="18"/>
      <w:szCs w:val="18"/>
    </w:rPr>
  </w:style>
  <w:style w:type="paragraph" w:styleId="ae">
    <w:name w:val="header"/>
    <w:basedOn w:val="a"/>
    <w:semiHidden/>
    <w:qFormat/>
    <w:rsid w:val="00232B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32B49"/>
    <w:pPr>
      <w:spacing w:before="360"/>
      <w:jc w:val="left"/>
    </w:pPr>
    <w:rPr>
      <w:rFonts w:ascii="Arial" w:hAnsi="Arial"/>
      <w:b/>
      <w:bCs/>
      <w:caps/>
      <w:szCs w:val="28"/>
    </w:rPr>
  </w:style>
  <w:style w:type="paragraph" w:styleId="af">
    <w:name w:val="index heading"/>
    <w:basedOn w:val="a"/>
    <w:next w:val="11"/>
    <w:qFormat/>
    <w:rsid w:val="00232B49"/>
    <w:rPr>
      <w:szCs w:val="20"/>
    </w:rPr>
  </w:style>
  <w:style w:type="paragraph" w:styleId="11">
    <w:name w:val="index 1"/>
    <w:basedOn w:val="a"/>
    <w:next w:val="a"/>
    <w:uiPriority w:val="99"/>
    <w:unhideWhenUsed/>
    <w:qFormat/>
    <w:rsid w:val="00232B49"/>
  </w:style>
  <w:style w:type="paragraph" w:styleId="32">
    <w:name w:val="Body Text Indent 3"/>
    <w:basedOn w:val="a"/>
    <w:link w:val="3Char"/>
    <w:semiHidden/>
    <w:qFormat/>
    <w:rsid w:val="00232B49"/>
    <w:pPr>
      <w:spacing w:line="360" w:lineRule="auto"/>
      <w:ind w:firstLine="437"/>
    </w:pPr>
  </w:style>
  <w:style w:type="paragraph" w:styleId="21">
    <w:name w:val="toc 2"/>
    <w:basedOn w:val="a"/>
    <w:next w:val="a"/>
    <w:uiPriority w:val="39"/>
    <w:unhideWhenUsed/>
    <w:qFormat/>
    <w:rsid w:val="00232B49"/>
    <w:pPr>
      <w:ind w:leftChars="200" w:left="420"/>
    </w:pPr>
  </w:style>
  <w:style w:type="paragraph" w:styleId="22">
    <w:name w:val="Body Text 2"/>
    <w:basedOn w:val="a"/>
    <w:semiHidden/>
    <w:qFormat/>
    <w:rsid w:val="00232B49"/>
    <w:pPr>
      <w:spacing w:line="480" w:lineRule="exact"/>
      <w:jc w:val="left"/>
    </w:pPr>
    <w:rPr>
      <w:rFonts w:ascii="宋体" w:hAnsi="Courier New"/>
    </w:rPr>
  </w:style>
  <w:style w:type="paragraph" w:styleId="af0">
    <w:name w:val="Normal (Web)"/>
    <w:basedOn w:val="a"/>
    <w:semiHidden/>
    <w:qFormat/>
    <w:rsid w:val="00232B49"/>
    <w:pPr>
      <w:widowControl/>
      <w:spacing w:before="100" w:beforeAutospacing="1" w:after="100" w:afterAutospacing="1"/>
      <w:jc w:val="left"/>
    </w:pPr>
    <w:rPr>
      <w:rFonts w:ascii="宋体" w:hAnsi="宋体"/>
      <w:kern w:val="0"/>
      <w:sz w:val="24"/>
    </w:rPr>
  </w:style>
  <w:style w:type="paragraph" w:styleId="af1">
    <w:name w:val="Title"/>
    <w:basedOn w:val="a"/>
    <w:next w:val="a"/>
    <w:link w:val="Char7"/>
    <w:uiPriority w:val="10"/>
    <w:qFormat/>
    <w:rsid w:val="00232B49"/>
    <w:pPr>
      <w:spacing w:before="240" w:after="60"/>
      <w:jc w:val="center"/>
      <w:outlineLvl w:val="0"/>
    </w:pPr>
    <w:rPr>
      <w:rFonts w:ascii="Cambria" w:hAnsi="Cambria"/>
      <w:b/>
      <w:bCs/>
      <w:sz w:val="32"/>
      <w:szCs w:val="32"/>
    </w:rPr>
  </w:style>
  <w:style w:type="character" w:styleId="af2">
    <w:name w:val="Strong"/>
    <w:qFormat/>
    <w:rsid w:val="00232B49"/>
    <w:rPr>
      <w:b/>
      <w:bCs/>
    </w:rPr>
  </w:style>
  <w:style w:type="character" w:styleId="af3">
    <w:name w:val="page number"/>
    <w:basedOn w:val="a0"/>
    <w:semiHidden/>
    <w:qFormat/>
    <w:rsid w:val="00232B49"/>
  </w:style>
  <w:style w:type="character" w:styleId="af4">
    <w:name w:val="line number"/>
    <w:basedOn w:val="a0"/>
    <w:semiHidden/>
    <w:qFormat/>
    <w:rsid w:val="00232B49"/>
  </w:style>
  <w:style w:type="character" w:styleId="af5">
    <w:name w:val="Hyperlink"/>
    <w:uiPriority w:val="99"/>
    <w:qFormat/>
    <w:rsid w:val="00232B49"/>
    <w:rPr>
      <w:color w:val="0000FF"/>
      <w:u w:val="single"/>
    </w:rPr>
  </w:style>
  <w:style w:type="character" w:styleId="af6">
    <w:name w:val="annotation reference"/>
    <w:unhideWhenUsed/>
    <w:qFormat/>
    <w:rsid w:val="00232B49"/>
    <w:rPr>
      <w:sz w:val="21"/>
      <w:szCs w:val="21"/>
    </w:rPr>
  </w:style>
  <w:style w:type="table" w:styleId="af7">
    <w:name w:val="Table Grid"/>
    <w:basedOn w:val="a1"/>
    <w:uiPriority w:val="59"/>
    <w:qFormat/>
    <w:rsid w:val="00232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232B49"/>
    <w:rPr>
      <w:rFonts w:ascii="Arial" w:eastAsia="黑体" w:hAnsi="Arial"/>
      <w:b/>
      <w:bCs/>
      <w:kern w:val="2"/>
      <w:sz w:val="32"/>
      <w:szCs w:val="32"/>
    </w:rPr>
  </w:style>
  <w:style w:type="character" w:customStyle="1" w:styleId="Char3">
    <w:name w:val="纯文本 Char"/>
    <w:link w:val="aa"/>
    <w:qFormat/>
    <w:rsid w:val="00232B49"/>
    <w:rPr>
      <w:rFonts w:ascii="宋体" w:hAnsi="Courier New"/>
      <w:kern w:val="2"/>
      <w:sz w:val="21"/>
    </w:rPr>
  </w:style>
  <w:style w:type="character" w:customStyle="1" w:styleId="Char4">
    <w:name w:val="日期 Char"/>
    <w:link w:val="ab"/>
    <w:semiHidden/>
    <w:qFormat/>
    <w:rsid w:val="00232B49"/>
    <w:rPr>
      <w:rFonts w:ascii="宋体"/>
      <w:kern w:val="2"/>
      <w:sz w:val="21"/>
    </w:rPr>
  </w:style>
  <w:style w:type="character" w:customStyle="1" w:styleId="Char7">
    <w:name w:val="标题 Char"/>
    <w:link w:val="af1"/>
    <w:uiPriority w:val="10"/>
    <w:qFormat/>
    <w:rsid w:val="00232B49"/>
    <w:rPr>
      <w:rFonts w:ascii="Cambria" w:hAnsi="Cambria" w:cs="Times New Roman"/>
      <w:b/>
      <w:bCs/>
      <w:kern w:val="2"/>
      <w:sz w:val="32"/>
      <w:szCs w:val="32"/>
    </w:rPr>
  </w:style>
  <w:style w:type="character" w:customStyle="1" w:styleId="Char6">
    <w:name w:val="页脚 Char"/>
    <w:link w:val="ad"/>
    <w:uiPriority w:val="99"/>
    <w:qFormat/>
    <w:rsid w:val="00232B49"/>
    <w:rPr>
      <w:kern w:val="2"/>
      <w:sz w:val="18"/>
      <w:szCs w:val="18"/>
    </w:rPr>
  </w:style>
  <w:style w:type="character" w:customStyle="1" w:styleId="Char1">
    <w:name w:val="正文缩进 Char"/>
    <w:link w:val="a7"/>
    <w:qFormat/>
    <w:rsid w:val="00232B49"/>
    <w:rPr>
      <w:kern w:val="2"/>
      <w:sz w:val="24"/>
      <w:lang w:val="en-US" w:eastAsia="zh-CN"/>
    </w:rPr>
  </w:style>
  <w:style w:type="character" w:customStyle="1" w:styleId="Char">
    <w:name w:val="批注主题 Char"/>
    <w:link w:val="a3"/>
    <w:uiPriority w:val="99"/>
    <w:semiHidden/>
    <w:qFormat/>
    <w:rsid w:val="00232B49"/>
    <w:rPr>
      <w:b/>
      <w:bCs/>
      <w:kern w:val="2"/>
      <w:sz w:val="21"/>
      <w:szCs w:val="24"/>
    </w:rPr>
  </w:style>
  <w:style w:type="character" w:customStyle="1" w:styleId="Char5">
    <w:name w:val="批注框文本 Char"/>
    <w:link w:val="ac"/>
    <w:uiPriority w:val="99"/>
    <w:semiHidden/>
    <w:qFormat/>
    <w:rsid w:val="00232B49"/>
    <w:rPr>
      <w:kern w:val="2"/>
      <w:sz w:val="18"/>
      <w:szCs w:val="18"/>
    </w:rPr>
  </w:style>
  <w:style w:type="character" w:customStyle="1" w:styleId="Char0">
    <w:name w:val="批注文字 Char"/>
    <w:link w:val="a4"/>
    <w:uiPriority w:val="99"/>
    <w:semiHidden/>
    <w:qFormat/>
    <w:rsid w:val="00232B49"/>
    <w:rPr>
      <w:kern w:val="2"/>
      <w:sz w:val="21"/>
      <w:szCs w:val="24"/>
    </w:rPr>
  </w:style>
  <w:style w:type="character" w:customStyle="1" w:styleId="3Char">
    <w:name w:val="正文文本缩进 3 Char"/>
    <w:link w:val="32"/>
    <w:semiHidden/>
    <w:qFormat/>
    <w:rsid w:val="00232B49"/>
    <w:rPr>
      <w:kern w:val="2"/>
      <w:sz w:val="21"/>
      <w:szCs w:val="24"/>
    </w:rPr>
  </w:style>
  <w:style w:type="paragraph" w:customStyle="1" w:styleId="W">
    <w:name w:val="普文W"/>
    <w:basedOn w:val="aa"/>
    <w:qFormat/>
    <w:rsid w:val="00232B49"/>
    <w:pPr>
      <w:spacing w:before="120" w:after="120" w:line="360" w:lineRule="auto"/>
    </w:pPr>
    <w:rPr>
      <w:sz w:val="24"/>
    </w:rPr>
  </w:style>
  <w:style w:type="paragraph" w:customStyle="1" w:styleId="text">
    <w:name w:val="text"/>
    <w:basedOn w:val="a"/>
    <w:qFormat/>
    <w:rsid w:val="00232B49"/>
    <w:pPr>
      <w:widowControl/>
      <w:spacing w:before="100" w:beforeAutospacing="1" w:after="100" w:afterAutospacing="1"/>
      <w:jc w:val="left"/>
    </w:pPr>
    <w:rPr>
      <w:rFonts w:ascii="宋体" w:hAnsi="宋体" w:hint="eastAsia"/>
      <w:kern w:val="0"/>
      <w:sz w:val="28"/>
      <w:szCs w:val="28"/>
    </w:rPr>
  </w:style>
  <w:style w:type="paragraph" w:customStyle="1" w:styleId="12">
    <w:name w:val="列出段落1"/>
    <w:basedOn w:val="a"/>
    <w:uiPriority w:val="34"/>
    <w:qFormat/>
    <w:rsid w:val="00232B49"/>
    <w:pPr>
      <w:ind w:firstLineChars="200" w:firstLine="420"/>
    </w:pPr>
  </w:style>
  <w:style w:type="paragraph" w:customStyle="1" w:styleId="af8">
    <w:name w:val="È±Ê¡ÎÄ±¾"/>
    <w:basedOn w:val="a"/>
    <w:qFormat/>
    <w:rsid w:val="00232B49"/>
    <w:pPr>
      <w:widowControl/>
      <w:overflowPunct w:val="0"/>
      <w:autoSpaceDE w:val="0"/>
      <w:autoSpaceDN w:val="0"/>
      <w:adjustRightInd w:val="0"/>
      <w:jc w:val="left"/>
      <w:textAlignment w:val="baseline"/>
    </w:pPr>
    <w:rPr>
      <w:kern w:val="0"/>
      <w:sz w:val="24"/>
      <w:szCs w:val="20"/>
    </w:rPr>
  </w:style>
  <w:style w:type="paragraph" w:customStyle="1" w:styleId="af9">
    <w:name w:val="题头内容"/>
    <w:basedOn w:val="a"/>
    <w:qFormat/>
    <w:rsid w:val="00232B4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reader-word-layer">
    <w:name w:val="reader-word-layer"/>
    <w:basedOn w:val="a"/>
    <w:qFormat/>
    <w:rsid w:val="00232B49"/>
    <w:pPr>
      <w:widowControl/>
      <w:spacing w:before="100" w:beforeAutospacing="1" w:after="100" w:afterAutospacing="1"/>
      <w:jc w:val="left"/>
    </w:pPr>
    <w:rPr>
      <w:rFonts w:ascii="宋体" w:hAnsi="宋体" w:cs="宋体"/>
      <w:kern w:val="0"/>
      <w:sz w:val="24"/>
    </w:rPr>
  </w:style>
  <w:style w:type="paragraph" w:customStyle="1" w:styleId="DefaultText">
    <w:name w:val="Default Text:"/>
    <w:basedOn w:val="a"/>
    <w:qFormat/>
    <w:rsid w:val="00232B49"/>
    <w:pPr>
      <w:autoSpaceDE w:val="0"/>
      <w:autoSpaceDN w:val="0"/>
      <w:adjustRightInd w:val="0"/>
      <w:jc w:val="left"/>
    </w:pPr>
    <w:rPr>
      <w:kern w:val="0"/>
      <w:sz w:val="24"/>
    </w:rPr>
  </w:style>
  <w:style w:type="paragraph" w:customStyle="1" w:styleId="afa">
    <w:name w:val="文档正文"/>
    <w:basedOn w:val="a"/>
    <w:qFormat/>
    <w:rsid w:val="00232B49"/>
    <w:pPr>
      <w:adjustRightInd w:val="0"/>
      <w:spacing w:line="460" w:lineRule="atLeast"/>
      <w:ind w:firstLine="567"/>
      <w:textAlignment w:val="baseline"/>
    </w:pPr>
    <w:rPr>
      <w:rFonts w:eastAsia="楷体_GB2312"/>
      <w:kern w:val="0"/>
      <w:sz w:val="28"/>
      <w:szCs w:val="20"/>
    </w:rPr>
  </w:style>
  <w:style w:type="paragraph" w:customStyle="1" w:styleId="13">
    <w:name w:val="修订1"/>
    <w:uiPriority w:val="99"/>
    <w:semiHidden/>
    <w:qFormat/>
    <w:rsid w:val="00232B49"/>
    <w:rPr>
      <w:kern w:val="2"/>
      <w:sz w:val="21"/>
      <w:szCs w:val="24"/>
    </w:rPr>
  </w:style>
  <w:style w:type="paragraph" w:customStyle="1" w:styleId="X">
    <w:name w:val="百姓X"/>
    <w:basedOn w:val="a"/>
    <w:qFormat/>
    <w:rsid w:val="00232B49"/>
    <w:pPr>
      <w:spacing w:before="120" w:after="120" w:line="360" w:lineRule="auto"/>
      <w:ind w:firstLine="540"/>
    </w:pPr>
    <w:rPr>
      <w:rFonts w:ascii="Arial Narrow" w:eastAsia="楷体_GB2312" w:hAnsi="Arial Narrow"/>
      <w:sz w:val="24"/>
    </w:rPr>
  </w:style>
  <w:style w:type="paragraph" w:customStyle="1" w:styleId="Bullet">
    <w:name w:val="Bullet"/>
    <w:basedOn w:val="a"/>
    <w:qFormat/>
    <w:rsid w:val="00232B49"/>
    <w:pPr>
      <w:autoSpaceDE w:val="0"/>
      <w:autoSpaceDN w:val="0"/>
      <w:adjustRightInd w:val="0"/>
      <w:ind w:left="288" w:hanging="288"/>
      <w:jc w:val="left"/>
    </w:pPr>
    <w:rPr>
      <w:kern w:val="0"/>
      <w:sz w:val="24"/>
    </w:rPr>
  </w:style>
  <w:style w:type="paragraph" w:customStyle="1" w:styleId="TOC1">
    <w:name w:val="TOC 标题1"/>
    <w:basedOn w:val="1"/>
    <w:next w:val="a"/>
    <w:uiPriority w:val="39"/>
    <w:qFormat/>
    <w:rsid w:val="00232B49"/>
    <w:pPr>
      <w:widowControl/>
      <w:spacing w:before="480" w:after="0" w:line="276" w:lineRule="auto"/>
      <w:jc w:val="left"/>
      <w:outlineLvl w:val="9"/>
    </w:pPr>
    <w:rPr>
      <w:rFonts w:ascii="Cambria" w:eastAsia="宋体" w:hAnsi="Cambria"/>
      <w:color w:val="365F91"/>
      <w:kern w:val="0"/>
      <w:sz w:val="28"/>
      <w:szCs w:val="28"/>
    </w:rPr>
  </w:style>
  <w:style w:type="paragraph" w:customStyle="1" w:styleId="o">
    <w:name w:val="???¡ì????¡ì????¡§???¡ì?¡ì???¡ì?o??????¡§???¡ì?¡ì?"/>
    <w:basedOn w:val="a"/>
    <w:rsid w:val="00232B49"/>
    <w:pPr>
      <w:widowControl/>
      <w:overflowPunct w:val="0"/>
      <w:autoSpaceDE w:val="0"/>
      <w:autoSpaceDN w:val="0"/>
      <w:adjustRightInd w:val="0"/>
      <w:jc w:val="left"/>
      <w:textAlignment w:val="baseline"/>
    </w:pPr>
    <w:rPr>
      <w:kern w:val="0"/>
      <w:sz w:val="24"/>
      <w:szCs w:val="20"/>
    </w:rPr>
  </w:style>
  <w:style w:type="paragraph" w:customStyle="1" w:styleId="afb">
    <w:name w:val="缺省文本"/>
    <w:basedOn w:val="a"/>
    <w:rsid w:val="00232B49"/>
    <w:pPr>
      <w:autoSpaceDE w:val="0"/>
      <w:autoSpaceDN w:val="0"/>
      <w:adjustRightInd w:val="0"/>
      <w:jc w:val="left"/>
    </w:pPr>
    <w:rPr>
      <w:kern w:val="0"/>
      <w:sz w:val="24"/>
    </w:rPr>
  </w:style>
  <w:style w:type="character" w:customStyle="1" w:styleId="Char2">
    <w:name w:val="文档结构图 Char"/>
    <w:basedOn w:val="a0"/>
    <w:link w:val="a8"/>
    <w:uiPriority w:val="99"/>
    <w:semiHidden/>
    <w:qFormat/>
    <w:rsid w:val="00232B4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2515</Words>
  <Characters>14339</Characters>
  <Application>Microsoft Office Word</Application>
  <DocSecurity>0</DocSecurity>
  <Lines>119</Lines>
  <Paragraphs>33</Paragraphs>
  <ScaleCrop>false</ScaleCrop>
  <Company>Hewlett-Packard Company</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zht</dc:creator>
  <cp:lastModifiedBy>蔡黎婕/htsec</cp:lastModifiedBy>
  <cp:revision>3</cp:revision>
  <cp:lastPrinted>2016-04-28T09:04:00Z</cp:lastPrinted>
  <dcterms:created xsi:type="dcterms:W3CDTF">2018-02-09T06:36:00Z</dcterms:created>
  <dcterms:modified xsi:type="dcterms:W3CDTF">2018-02-13T01:49:00Z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